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6651" w14:textId="4E7F3EE5" w:rsidR="00243924" w:rsidRDefault="00243924" w:rsidP="00243924">
      <w:pPr>
        <w:pStyle w:val="Heading1"/>
        <w:jc w:val="both"/>
        <w:rPr>
          <w:rFonts w:ascii="Times New Roman" w:hAnsi="Times New Roman" w:cs="Times New Roman"/>
          <w:color w:val="auto"/>
          <w:sz w:val="24"/>
          <w:szCs w:val="24"/>
        </w:rPr>
      </w:pPr>
      <w:r>
        <w:rPr>
          <w:rFonts w:ascii="Times New Roman" w:hAnsi="Times New Roman" w:cs="Times New Roman"/>
          <w:color w:val="auto"/>
          <w:sz w:val="24"/>
          <w:szCs w:val="24"/>
        </w:rPr>
        <w:t>EK 1</w:t>
      </w:r>
    </w:p>
    <w:p w14:paraId="15E2D6C9" w14:textId="57A784AB" w:rsidR="001517D5" w:rsidRPr="00C20011" w:rsidRDefault="00000000" w:rsidP="00521835">
      <w:pPr>
        <w:pStyle w:val="Heading1"/>
        <w:jc w:val="center"/>
        <w:rPr>
          <w:rFonts w:ascii="Times New Roman" w:hAnsi="Times New Roman" w:cs="Times New Roman"/>
          <w:color w:val="auto"/>
          <w:sz w:val="24"/>
          <w:szCs w:val="24"/>
        </w:rPr>
      </w:pPr>
      <w:r w:rsidRPr="00C20011">
        <w:rPr>
          <w:rFonts w:ascii="Times New Roman" w:hAnsi="Times New Roman" w:cs="Times New Roman"/>
          <w:color w:val="auto"/>
          <w:sz w:val="24"/>
          <w:szCs w:val="24"/>
        </w:rPr>
        <w:t>ÇANKIRI KARATEKİN ÜNİVERSİTESİ</w:t>
      </w:r>
      <w:r w:rsidRPr="00C20011">
        <w:rPr>
          <w:rFonts w:ascii="Times New Roman" w:hAnsi="Times New Roman" w:cs="Times New Roman"/>
          <w:color w:val="auto"/>
          <w:sz w:val="24"/>
          <w:szCs w:val="24"/>
        </w:rPr>
        <w:br/>
        <w:t>GIDA VE TARIM MESLEK YÜKSEKOKULU</w:t>
      </w:r>
      <w:r w:rsidRPr="00C20011">
        <w:rPr>
          <w:rFonts w:ascii="Times New Roman" w:hAnsi="Times New Roman" w:cs="Times New Roman"/>
          <w:color w:val="auto"/>
          <w:sz w:val="24"/>
          <w:szCs w:val="24"/>
        </w:rPr>
        <w:br/>
        <w:t>BURS KOMİSYONU</w:t>
      </w:r>
      <w:r w:rsidRPr="00C20011">
        <w:rPr>
          <w:rFonts w:ascii="Times New Roman" w:hAnsi="Times New Roman" w:cs="Times New Roman"/>
          <w:color w:val="auto"/>
          <w:sz w:val="24"/>
          <w:szCs w:val="24"/>
        </w:rPr>
        <w:br/>
        <w:t>BURS İHTİYAÇ TESPİT ESASI</w:t>
      </w:r>
    </w:p>
    <w:p w14:paraId="3A56A6AD" w14:textId="77777777" w:rsidR="001517D5" w:rsidRPr="00C20011" w:rsidRDefault="00000000" w:rsidP="00C20011">
      <w:pPr>
        <w:pStyle w:val="Heading2"/>
        <w:spacing w:line="360" w:lineRule="auto"/>
        <w:jc w:val="both"/>
        <w:rPr>
          <w:rFonts w:ascii="Times New Roman" w:hAnsi="Times New Roman" w:cs="Times New Roman"/>
          <w:color w:val="auto"/>
          <w:sz w:val="24"/>
          <w:szCs w:val="24"/>
        </w:rPr>
      </w:pPr>
      <w:r w:rsidRPr="00C20011">
        <w:rPr>
          <w:rFonts w:ascii="Times New Roman" w:hAnsi="Times New Roman" w:cs="Times New Roman"/>
          <w:color w:val="auto"/>
          <w:sz w:val="24"/>
          <w:szCs w:val="24"/>
        </w:rPr>
        <w:t>1. Amaç</w:t>
      </w:r>
    </w:p>
    <w:p w14:paraId="29450388" w14:textId="77777777" w:rsidR="001517D5" w:rsidRPr="00C20011" w:rsidRDefault="00000000" w:rsidP="00C20011">
      <w:pPr>
        <w:spacing w:line="360" w:lineRule="auto"/>
        <w:jc w:val="both"/>
        <w:rPr>
          <w:rFonts w:ascii="Times New Roman" w:hAnsi="Times New Roman" w:cs="Times New Roman"/>
          <w:sz w:val="24"/>
          <w:szCs w:val="24"/>
        </w:rPr>
      </w:pPr>
      <w:r w:rsidRPr="00C20011">
        <w:rPr>
          <w:rFonts w:ascii="Times New Roman" w:hAnsi="Times New Roman" w:cs="Times New Roman"/>
          <w:sz w:val="24"/>
          <w:szCs w:val="24"/>
        </w:rPr>
        <w:t>Bu esas, ÇAKÜ Gıda ve Tarım Meslek Yüksekokulu öğrencilerinin sosyal, akademik ve ekonomik durumlarına göre burs önceliklerinin objektif ve şeffaf biçimde belirlenmesini, buna ilişkin verilerin sistemli olarak toplanmasını, analiz edilmesini ve raporlanmasını düzenler.</w:t>
      </w:r>
    </w:p>
    <w:p w14:paraId="57A53339" w14:textId="77777777" w:rsidR="001517D5" w:rsidRPr="00C20011" w:rsidRDefault="00000000" w:rsidP="00C20011">
      <w:pPr>
        <w:pStyle w:val="Heading2"/>
        <w:spacing w:line="360" w:lineRule="auto"/>
        <w:jc w:val="both"/>
        <w:rPr>
          <w:rFonts w:ascii="Times New Roman" w:hAnsi="Times New Roman" w:cs="Times New Roman"/>
          <w:color w:val="auto"/>
          <w:sz w:val="24"/>
          <w:szCs w:val="24"/>
        </w:rPr>
      </w:pPr>
      <w:r w:rsidRPr="00C20011">
        <w:rPr>
          <w:rFonts w:ascii="Times New Roman" w:hAnsi="Times New Roman" w:cs="Times New Roman"/>
          <w:color w:val="auto"/>
          <w:sz w:val="24"/>
          <w:szCs w:val="24"/>
        </w:rPr>
        <w:t>2. Kapsam</w:t>
      </w:r>
    </w:p>
    <w:p w14:paraId="77AB0219" w14:textId="77777777" w:rsidR="001517D5" w:rsidRPr="00C20011" w:rsidRDefault="00000000" w:rsidP="00C20011">
      <w:pPr>
        <w:spacing w:line="360" w:lineRule="auto"/>
        <w:jc w:val="both"/>
        <w:rPr>
          <w:rFonts w:ascii="Times New Roman" w:hAnsi="Times New Roman" w:cs="Times New Roman"/>
          <w:sz w:val="24"/>
          <w:szCs w:val="24"/>
        </w:rPr>
      </w:pPr>
      <w:r w:rsidRPr="00C20011">
        <w:rPr>
          <w:rFonts w:ascii="Times New Roman" w:hAnsi="Times New Roman" w:cs="Times New Roman"/>
          <w:sz w:val="24"/>
          <w:szCs w:val="24"/>
        </w:rPr>
        <w:t>Bu esas; yüksekokulda öğrenim gören tüm önlisans öğrencilerini, burs başvurularında kullanılacak veri toplama yöntemlerini ve komisyonun değerlendirme sürecinde kullanacağı kriterleri kapsar.</w:t>
      </w:r>
    </w:p>
    <w:p w14:paraId="767C649A" w14:textId="77777777" w:rsidR="001517D5" w:rsidRPr="00C20011" w:rsidRDefault="00000000" w:rsidP="00C20011">
      <w:pPr>
        <w:pStyle w:val="Heading2"/>
        <w:spacing w:line="360" w:lineRule="auto"/>
        <w:jc w:val="both"/>
        <w:rPr>
          <w:rFonts w:ascii="Times New Roman" w:hAnsi="Times New Roman" w:cs="Times New Roman"/>
          <w:color w:val="auto"/>
          <w:sz w:val="24"/>
          <w:szCs w:val="24"/>
        </w:rPr>
      </w:pPr>
      <w:r w:rsidRPr="00C20011">
        <w:rPr>
          <w:rFonts w:ascii="Times New Roman" w:hAnsi="Times New Roman" w:cs="Times New Roman"/>
          <w:color w:val="auto"/>
          <w:sz w:val="24"/>
          <w:szCs w:val="24"/>
        </w:rPr>
        <w:t>3. Dayanak</w:t>
      </w:r>
    </w:p>
    <w:p w14:paraId="1D2C5AF6" w14:textId="77777777" w:rsidR="001517D5" w:rsidRPr="00C20011" w:rsidRDefault="00000000" w:rsidP="00C20011">
      <w:pPr>
        <w:spacing w:line="360" w:lineRule="auto"/>
        <w:jc w:val="both"/>
        <w:rPr>
          <w:rFonts w:ascii="Times New Roman" w:hAnsi="Times New Roman" w:cs="Times New Roman"/>
          <w:sz w:val="24"/>
          <w:szCs w:val="24"/>
        </w:rPr>
      </w:pPr>
      <w:r w:rsidRPr="00C20011">
        <w:rPr>
          <w:rFonts w:ascii="Times New Roman" w:hAnsi="Times New Roman" w:cs="Times New Roman"/>
          <w:sz w:val="24"/>
          <w:szCs w:val="24"/>
        </w:rPr>
        <w:t>Bu esas, Yükseköğretim Kurumları Burs Yönergesi, Çankırı Karatekin Üniversitesi Kalite Güvencesi Yönetmeliği ve Gıda ve Tarım MYO Burs Komisyonu Görev Tanımı hükümlerine dayanır.</w:t>
      </w:r>
    </w:p>
    <w:p w14:paraId="49AA6250" w14:textId="77777777" w:rsidR="001517D5" w:rsidRPr="00C20011" w:rsidRDefault="00000000" w:rsidP="00C20011">
      <w:pPr>
        <w:pStyle w:val="Heading2"/>
        <w:spacing w:line="360" w:lineRule="auto"/>
        <w:jc w:val="both"/>
        <w:rPr>
          <w:rFonts w:ascii="Times New Roman" w:hAnsi="Times New Roman" w:cs="Times New Roman"/>
          <w:color w:val="auto"/>
          <w:sz w:val="24"/>
          <w:szCs w:val="24"/>
        </w:rPr>
      </w:pPr>
      <w:r w:rsidRPr="00C20011">
        <w:rPr>
          <w:rFonts w:ascii="Times New Roman" w:hAnsi="Times New Roman" w:cs="Times New Roman"/>
          <w:color w:val="auto"/>
          <w:sz w:val="24"/>
          <w:szCs w:val="24"/>
        </w:rPr>
        <w:t>4. Veri Toplama Yöntemleri</w:t>
      </w:r>
    </w:p>
    <w:p w14:paraId="288A73D3" w14:textId="77777777" w:rsidR="001517D5" w:rsidRPr="00C20011" w:rsidRDefault="00000000" w:rsidP="00C20011">
      <w:pPr>
        <w:spacing w:line="360" w:lineRule="auto"/>
        <w:jc w:val="both"/>
        <w:rPr>
          <w:rFonts w:ascii="Times New Roman" w:hAnsi="Times New Roman" w:cs="Times New Roman"/>
          <w:sz w:val="24"/>
          <w:szCs w:val="24"/>
        </w:rPr>
      </w:pPr>
      <w:r w:rsidRPr="00C20011">
        <w:rPr>
          <w:rFonts w:ascii="Times New Roman" w:hAnsi="Times New Roman" w:cs="Times New Roman"/>
          <w:sz w:val="24"/>
          <w:szCs w:val="24"/>
        </w:rPr>
        <w:t>Öğrencilerin burs ihtiyacına ilişkin veriler aşağıdaki dört temel kaynaktan toplanır:</w:t>
      </w:r>
    </w:p>
    <w:p w14:paraId="628A3A8B" w14:textId="77777777" w:rsidR="001517D5" w:rsidRPr="00C20011" w:rsidRDefault="00000000" w:rsidP="00C20011">
      <w:pPr>
        <w:pStyle w:val="Heading3"/>
        <w:spacing w:line="360" w:lineRule="auto"/>
        <w:jc w:val="both"/>
        <w:rPr>
          <w:rFonts w:ascii="Times New Roman" w:hAnsi="Times New Roman" w:cs="Times New Roman"/>
          <w:color w:val="auto"/>
          <w:sz w:val="24"/>
          <w:szCs w:val="24"/>
        </w:rPr>
      </w:pPr>
      <w:r w:rsidRPr="00C20011">
        <w:rPr>
          <w:rFonts w:ascii="Times New Roman" w:hAnsi="Times New Roman" w:cs="Times New Roman"/>
          <w:color w:val="auto"/>
          <w:sz w:val="24"/>
          <w:szCs w:val="24"/>
        </w:rPr>
        <w:t>4.1. Başvuru Formu ve Beyanlar</w:t>
      </w:r>
    </w:p>
    <w:p w14:paraId="5C11ACA4" w14:textId="77777777" w:rsidR="0022146E" w:rsidRDefault="00000000" w:rsidP="0022146E">
      <w:pPr>
        <w:spacing w:line="360" w:lineRule="auto"/>
        <w:rPr>
          <w:rFonts w:ascii="Times New Roman" w:hAnsi="Times New Roman" w:cs="Times New Roman"/>
          <w:sz w:val="24"/>
          <w:szCs w:val="24"/>
        </w:rPr>
      </w:pPr>
      <w:r w:rsidRPr="0022146E">
        <w:rPr>
          <w:rFonts w:ascii="Times New Roman" w:hAnsi="Times New Roman" w:cs="Times New Roman"/>
          <w:sz w:val="24"/>
          <w:szCs w:val="24"/>
        </w:rPr>
        <w:t xml:space="preserve">Her öğrenci için standart “Burs Başvuru Formu” düzenlenir. Form </w:t>
      </w:r>
      <w:proofErr w:type="spellStart"/>
      <w:r w:rsidRPr="0022146E">
        <w:rPr>
          <w:rFonts w:ascii="Times New Roman" w:hAnsi="Times New Roman" w:cs="Times New Roman"/>
          <w:sz w:val="24"/>
          <w:szCs w:val="24"/>
        </w:rPr>
        <w:t>aşağıdaki</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bilgileri</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içermelidir</w:t>
      </w:r>
      <w:proofErr w:type="spellEnd"/>
      <w:r w:rsidRPr="0022146E">
        <w:rPr>
          <w:rFonts w:ascii="Times New Roman" w:hAnsi="Times New Roman" w:cs="Times New Roman"/>
          <w:sz w:val="24"/>
          <w:szCs w:val="24"/>
        </w:rPr>
        <w:t>:</w:t>
      </w:r>
    </w:p>
    <w:p w14:paraId="474A2E40" w14:textId="77777777" w:rsidR="0022146E" w:rsidRPr="0022146E" w:rsidRDefault="00000000" w:rsidP="0022146E">
      <w:pPr>
        <w:pStyle w:val="ListParagraph"/>
        <w:numPr>
          <w:ilvl w:val="0"/>
          <w:numId w:val="16"/>
        </w:numPr>
        <w:spacing w:line="240" w:lineRule="auto"/>
        <w:rPr>
          <w:rFonts w:ascii="Times New Roman" w:hAnsi="Times New Roman" w:cs="Times New Roman"/>
          <w:sz w:val="24"/>
          <w:szCs w:val="24"/>
        </w:rPr>
      </w:pPr>
      <w:proofErr w:type="spellStart"/>
      <w:r w:rsidRPr="0022146E">
        <w:rPr>
          <w:rFonts w:ascii="Times New Roman" w:hAnsi="Times New Roman" w:cs="Times New Roman"/>
          <w:sz w:val="24"/>
          <w:szCs w:val="24"/>
        </w:rPr>
        <w:t>Öğrencinin</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kimlik</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ve</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iletişim</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bilgileri</w:t>
      </w:r>
      <w:proofErr w:type="spellEnd"/>
    </w:p>
    <w:p w14:paraId="295A0D63" w14:textId="3649C653" w:rsidR="0022146E" w:rsidRPr="0022146E" w:rsidRDefault="00000000" w:rsidP="0022146E">
      <w:pPr>
        <w:pStyle w:val="ListParagraph"/>
        <w:numPr>
          <w:ilvl w:val="0"/>
          <w:numId w:val="16"/>
        </w:numPr>
        <w:spacing w:line="240" w:lineRule="auto"/>
        <w:rPr>
          <w:rFonts w:ascii="Times New Roman" w:hAnsi="Times New Roman" w:cs="Times New Roman"/>
          <w:sz w:val="24"/>
          <w:szCs w:val="24"/>
        </w:rPr>
      </w:pPr>
      <w:r w:rsidRPr="0022146E">
        <w:rPr>
          <w:rFonts w:ascii="Times New Roman" w:hAnsi="Times New Roman" w:cs="Times New Roman"/>
          <w:sz w:val="24"/>
          <w:szCs w:val="24"/>
        </w:rPr>
        <w:t xml:space="preserve">Aile </w:t>
      </w:r>
      <w:proofErr w:type="spellStart"/>
      <w:r w:rsidRPr="0022146E">
        <w:rPr>
          <w:rFonts w:ascii="Times New Roman" w:hAnsi="Times New Roman" w:cs="Times New Roman"/>
          <w:sz w:val="24"/>
          <w:szCs w:val="24"/>
        </w:rPr>
        <w:t>birey</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sayısı</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ve</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gelir</w:t>
      </w:r>
      <w:proofErr w:type="spellEnd"/>
      <w:r w:rsidRPr="0022146E">
        <w:rPr>
          <w:rFonts w:ascii="Times New Roman" w:hAnsi="Times New Roman" w:cs="Times New Roman"/>
          <w:sz w:val="24"/>
          <w:szCs w:val="24"/>
        </w:rPr>
        <w:t xml:space="preserve"> durumu (maaş bordrosu, beyanname vb.)</w:t>
      </w:r>
    </w:p>
    <w:p w14:paraId="57314384" w14:textId="77777777" w:rsidR="0022146E" w:rsidRPr="0022146E" w:rsidRDefault="00000000" w:rsidP="0022146E">
      <w:pPr>
        <w:pStyle w:val="ListParagraph"/>
        <w:numPr>
          <w:ilvl w:val="0"/>
          <w:numId w:val="16"/>
        </w:numPr>
        <w:spacing w:line="240" w:lineRule="auto"/>
        <w:rPr>
          <w:rFonts w:ascii="Times New Roman" w:hAnsi="Times New Roman" w:cs="Times New Roman"/>
          <w:sz w:val="24"/>
          <w:szCs w:val="24"/>
        </w:rPr>
      </w:pPr>
      <w:r w:rsidRPr="0022146E">
        <w:rPr>
          <w:rFonts w:ascii="Times New Roman" w:hAnsi="Times New Roman" w:cs="Times New Roman"/>
          <w:sz w:val="24"/>
          <w:szCs w:val="24"/>
        </w:rPr>
        <w:t xml:space="preserve">Kira </w:t>
      </w:r>
      <w:proofErr w:type="spellStart"/>
      <w:r w:rsidRPr="0022146E">
        <w:rPr>
          <w:rFonts w:ascii="Times New Roman" w:hAnsi="Times New Roman" w:cs="Times New Roman"/>
          <w:sz w:val="24"/>
          <w:szCs w:val="24"/>
        </w:rPr>
        <w:t>durumu</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ev</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sahibi</w:t>
      </w:r>
      <w:proofErr w:type="spellEnd"/>
      <w:r w:rsidRPr="0022146E">
        <w:rPr>
          <w:rFonts w:ascii="Times New Roman" w:hAnsi="Times New Roman" w:cs="Times New Roman"/>
          <w:sz w:val="24"/>
          <w:szCs w:val="24"/>
        </w:rPr>
        <w:t xml:space="preserve"> / </w:t>
      </w:r>
      <w:proofErr w:type="spellStart"/>
      <w:r w:rsidRPr="0022146E">
        <w:rPr>
          <w:rFonts w:ascii="Times New Roman" w:hAnsi="Times New Roman" w:cs="Times New Roman"/>
          <w:sz w:val="24"/>
          <w:szCs w:val="24"/>
        </w:rPr>
        <w:t>kiracı</w:t>
      </w:r>
      <w:proofErr w:type="spellEnd"/>
      <w:r w:rsidRPr="0022146E">
        <w:rPr>
          <w:rFonts w:ascii="Times New Roman" w:hAnsi="Times New Roman" w:cs="Times New Roman"/>
          <w:sz w:val="24"/>
          <w:szCs w:val="24"/>
        </w:rPr>
        <w:t>)</w:t>
      </w:r>
    </w:p>
    <w:p w14:paraId="2185D919" w14:textId="77777777" w:rsidR="0022146E" w:rsidRPr="0022146E" w:rsidRDefault="00000000" w:rsidP="0022146E">
      <w:pPr>
        <w:pStyle w:val="ListParagraph"/>
        <w:numPr>
          <w:ilvl w:val="0"/>
          <w:numId w:val="16"/>
        </w:numPr>
        <w:spacing w:line="240" w:lineRule="auto"/>
        <w:rPr>
          <w:rFonts w:ascii="Times New Roman" w:hAnsi="Times New Roman" w:cs="Times New Roman"/>
          <w:sz w:val="24"/>
          <w:szCs w:val="24"/>
        </w:rPr>
      </w:pPr>
      <w:r w:rsidRPr="0022146E">
        <w:rPr>
          <w:rFonts w:ascii="Times New Roman" w:hAnsi="Times New Roman" w:cs="Times New Roman"/>
          <w:sz w:val="24"/>
          <w:szCs w:val="24"/>
        </w:rPr>
        <w:t xml:space="preserve">Akademik </w:t>
      </w:r>
      <w:proofErr w:type="spellStart"/>
      <w:r w:rsidRPr="0022146E">
        <w:rPr>
          <w:rFonts w:ascii="Times New Roman" w:hAnsi="Times New Roman" w:cs="Times New Roman"/>
          <w:sz w:val="24"/>
          <w:szCs w:val="24"/>
        </w:rPr>
        <w:t>başarı</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ortalaması</w:t>
      </w:r>
      <w:proofErr w:type="spellEnd"/>
    </w:p>
    <w:p w14:paraId="6DFD4BF8" w14:textId="77777777" w:rsidR="0022146E" w:rsidRPr="0022146E" w:rsidRDefault="00000000" w:rsidP="0022146E">
      <w:pPr>
        <w:pStyle w:val="ListParagraph"/>
        <w:numPr>
          <w:ilvl w:val="0"/>
          <w:numId w:val="16"/>
        </w:numPr>
        <w:spacing w:line="240" w:lineRule="auto"/>
        <w:rPr>
          <w:rFonts w:ascii="Times New Roman" w:hAnsi="Times New Roman" w:cs="Times New Roman"/>
          <w:sz w:val="24"/>
          <w:szCs w:val="24"/>
        </w:rPr>
      </w:pPr>
      <w:proofErr w:type="spellStart"/>
      <w:r w:rsidRPr="0022146E">
        <w:rPr>
          <w:rFonts w:ascii="Times New Roman" w:hAnsi="Times New Roman" w:cs="Times New Roman"/>
          <w:sz w:val="24"/>
          <w:szCs w:val="24"/>
        </w:rPr>
        <w:t>Disiplin</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durumu</w:t>
      </w:r>
      <w:proofErr w:type="spellEnd"/>
    </w:p>
    <w:p w14:paraId="3D179999" w14:textId="77777777" w:rsidR="0022146E" w:rsidRPr="0022146E" w:rsidRDefault="00000000" w:rsidP="0022146E">
      <w:pPr>
        <w:pStyle w:val="ListParagraph"/>
        <w:numPr>
          <w:ilvl w:val="0"/>
          <w:numId w:val="16"/>
        </w:numPr>
        <w:spacing w:line="240" w:lineRule="auto"/>
        <w:rPr>
          <w:rFonts w:ascii="Times New Roman" w:hAnsi="Times New Roman" w:cs="Times New Roman"/>
          <w:sz w:val="24"/>
          <w:szCs w:val="24"/>
        </w:rPr>
      </w:pPr>
      <w:proofErr w:type="spellStart"/>
      <w:r w:rsidRPr="0022146E">
        <w:rPr>
          <w:rFonts w:ascii="Times New Roman" w:hAnsi="Times New Roman" w:cs="Times New Roman"/>
          <w:sz w:val="24"/>
          <w:szCs w:val="24"/>
        </w:rPr>
        <w:lastRenderedPageBreak/>
        <w:t>Sosyal</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faaliyetlere</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katılım</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kulüp</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topluluk</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gönüllülük</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sosyal</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sorumluluk</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projeleri</w:t>
      </w:r>
      <w:proofErr w:type="spellEnd"/>
      <w:r w:rsidRPr="0022146E">
        <w:rPr>
          <w:rFonts w:ascii="Times New Roman" w:hAnsi="Times New Roman" w:cs="Times New Roman"/>
          <w:sz w:val="24"/>
          <w:szCs w:val="24"/>
        </w:rPr>
        <w:t>)</w:t>
      </w:r>
    </w:p>
    <w:p w14:paraId="6BF4DEFA" w14:textId="2958573D" w:rsidR="001517D5" w:rsidRPr="0022146E" w:rsidRDefault="00000000" w:rsidP="0022146E">
      <w:pPr>
        <w:pStyle w:val="ListParagraph"/>
        <w:numPr>
          <w:ilvl w:val="0"/>
          <w:numId w:val="16"/>
        </w:numPr>
        <w:spacing w:line="240" w:lineRule="auto"/>
        <w:rPr>
          <w:rFonts w:ascii="Times New Roman" w:hAnsi="Times New Roman" w:cs="Times New Roman"/>
          <w:sz w:val="24"/>
          <w:szCs w:val="24"/>
        </w:rPr>
      </w:pPr>
      <w:proofErr w:type="spellStart"/>
      <w:r w:rsidRPr="0022146E">
        <w:rPr>
          <w:rFonts w:ascii="Times New Roman" w:hAnsi="Times New Roman" w:cs="Times New Roman"/>
          <w:sz w:val="24"/>
          <w:szCs w:val="24"/>
        </w:rPr>
        <w:t>Engellilik</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veya</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özel</w:t>
      </w:r>
      <w:proofErr w:type="spellEnd"/>
      <w:r w:rsidRPr="0022146E">
        <w:rPr>
          <w:rFonts w:ascii="Times New Roman" w:hAnsi="Times New Roman" w:cs="Times New Roman"/>
          <w:sz w:val="24"/>
          <w:szCs w:val="24"/>
        </w:rPr>
        <w:t xml:space="preserve"> durum (</w:t>
      </w:r>
      <w:proofErr w:type="spellStart"/>
      <w:r w:rsidRPr="0022146E">
        <w:rPr>
          <w:rFonts w:ascii="Times New Roman" w:hAnsi="Times New Roman" w:cs="Times New Roman"/>
          <w:sz w:val="24"/>
          <w:szCs w:val="24"/>
        </w:rPr>
        <w:t>varsa</w:t>
      </w:r>
      <w:proofErr w:type="spellEnd"/>
      <w:r w:rsidRPr="0022146E">
        <w:rPr>
          <w:rFonts w:ascii="Times New Roman" w:hAnsi="Times New Roman" w:cs="Times New Roman"/>
          <w:sz w:val="24"/>
          <w:szCs w:val="24"/>
        </w:rPr>
        <w:t>)</w:t>
      </w:r>
    </w:p>
    <w:p w14:paraId="54009B11" w14:textId="77777777" w:rsidR="0022146E" w:rsidRDefault="00000000" w:rsidP="00C20011">
      <w:pPr>
        <w:spacing w:line="360" w:lineRule="auto"/>
        <w:jc w:val="both"/>
        <w:rPr>
          <w:rFonts w:ascii="Times New Roman" w:hAnsi="Times New Roman" w:cs="Times New Roman"/>
          <w:sz w:val="24"/>
          <w:szCs w:val="24"/>
        </w:rPr>
      </w:pPr>
      <w:r w:rsidRPr="00C20011">
        <w:rPr>
          <w:rFonts w:ascii="Times New Roman" w:hAnsi="Times New Roman" w:cs="Times New Roman"/>
          <w:sz w:val="24"/>
          <w:szCs w:val="24"/>
        </w:rPr>
        <w:t xml:space="preserve">Madde 4.1.1 – </w:t>
      </w:r>
      <w:proofErr w:type="spellStart"/>
      <w:r w:rsidRPr="00C20011">
        <w:rPr>
          <w:rFonts w:ascii="Times New Roman" w:hAnsi="Times New Roman" w:cs="Times New Roman"/>
          <w:sz w:val="24"/>
          <w:szCs w:val="24"/>
        </w:rPr>
        <w:t>Başvuru</w:t>
      </w:r>
      <w:proofErr w:type="spellEnd"/>
      <w:r w:rsidRPr="00C20011">
        <w:rPr>
          <w:rFonts w:ascii="Times New Roman" w:hAnsi="Times New Roman" w:cs="Times New Roman"/>
          <w:sz w:val="24"/>
          <w:szCs w:val="24"/>
        </w:rPr>
        <w:t xml:space="preserve"> </w:t>
      </w:r>
      <w:proofErr w:type="spellStart"/>
      <w:r w:rsidRPr="00C20011">
        <w:rPr>
          <w:rFonts w:ascii="Times New Roman" w:hAnsi="Times New Roman" w:cs="Times New Roman"/>
          <w:sz w:val="24"/>
          <w:szCs w:val="24"/>
        </w:rPr>
        <w:t>Esası</w:t>
      </w:r>
      <w:proofErr w:type="spellEnd"/>
      <w:r w:rsidRPr="00C20011">
        <w:rPr>
          <w:rFonts w:ascii="Times New Roman" w:hAnsi="Times New Roman" w:cs="Times New Roman"/>
          <w:sz w:val="24"/>
          <w:szCs w:val="24"/>
        </w:rPr>
        <w:t>:</w:t>
      </w:r>
    </w:p>
    <w:p w14:paraId="2C1B2005" w14:textId="44C4FBE7" w:rsidR="001517D5" w:rsidRPr="00C20011" w:rsidRDefault="00000000" w:rsidP="00C20011">
      <w:pPr>
        <w:spacing w:line="360" w:lineRule="auto"/>
        <w:jc w:val="both"/>
        <w:rPr>
          <w:rFonts w:ascii="Times New Roman" w:hAnsi="Times New Roman" w:cs="Times New Roman"/>
          <w:sz w:val="24"/>
          <w:szCs w:val="24"/>
        </w:rPr>
      </w:pPr>
      <w:r w:rsidRPr="00C20011">
        <w:rPr>
          <w:rFonts w:ascii="Times New Roman" w:hAnsi="Times New Roman" w:cs="Times New Roman"/>
          <w:sz w:val="24"/>
          <w:szCs w:val="24"/>
        </w:rPr>
        <w:t xml:space="preserve">Bu form, burs </w:t>
      </w:r>
      <w:proofErr w:type="spellStart"/>
      <w:r w:rsidRPr="00C20011">
        <w:rPr>
          <w:rFonts w:ascii="Times New Roman" w:hAnsi="Times New Roman" w:cs="Times New Roman"/>
          <w:sz w:val="24"/>
          <w:szCs w:val="24"/>
        </w:rPr>
        <w:t>desteğinden</w:t>
      </w:r>
      <w:proofErr w:type="spellEnd"/>
      <w:r w:rsidRPr="00C20011">
        <w:rPr>
          <w:rFonts w:ascii="Times New Roman" w:hAnsi="Times New Roman" w:cs="Times New Roman"/>
          <w:sz w:val="24"/>
          <w:szCs w:val="24"/>
        </w:rPr>
        <w:t xml:space="preserve"> </w:t>
      </w:r>
      <w:proofErr w:type="spellStart"/>
      <w:r w:rsidRPr="00C20011">
        <w:rPr>
          <w:rFonts w:ascii="Times New Roman" w:hAnsi="Times New Roman" w:cs="Times New Roman"/>
          <w:sz w:val="24"/>
          <w:szCs w:val="24"/>
        </w:rPr>
        <w:t>yararlanmak</w:t>
      </w:r>
      <w:proofErr w:type="spellEnd"/>
      <w:r w:rsidRPr="00C20011">
        <w:rPr>
          <w:rFonts w:ascii="Times New Roman" w:hAnsi="Times New Roman" w:cs="Times New Roman"/>
          <w:sz w:val="24"/>
          <w:szCs w:val="24"/>
        </w:rPr>
        <w:t xml:space="preserve"> </w:t>
      </w:r>
      <w:proofErr w:type="spellStart"/>
      <w:r w:rsidRPr="00C20011">
        <w:rPr>
          <w:rFonts w:ascii="Times New Roman" w:hAnsi="Times New Roman" w:cs="Times New Roman"/>
          <w:sz w:val="24"/>
          <w:szCs w:val="24"/>
        </w:rPr>
        <w:t>isteyen</w:t>
      </w:r>
      <w:proofErr w:type="spellEnd"/>
      <w:r w:rsidRPr="00C20011">
        <w:rPr>
          <w:rFonts w:ascii="Times New Roman" w:hAnsi="Times New Roman" w:cs="Times New Roman"/>
          <w:sz w:val="24"/>
          <w:szCs w:val="24"/>
        </w:rPr>
        <w:t xml:space="preserve"> </w:t>
      </w:r>
      <w:proofErr w:type="spellStart"/>
      <w:r w:rsidRPr="00C20011">
        <w:rPr>
          <w:rFonts w:ascii="Times New Roman" w:hAnsi="Times New Roman" w:cs="Times New Roman"/>
          <w:sz w:val="24"/>
          <w:szCs w:val="24"/>
        </w:rPr>
        <w:t>öğrenciler</w:t>
      </w:r>
      <w:proofErr w:type="spellEnd"/>
      <w:r w:rsidRPr="00C20011">
        <w:rPr>
          <w:rFonts w:ascii="Times New Roman" w:hAnsi="Times New Roman" w:cs="Times New Roman"/>
          <w:sz w:val="24"/>
          <w:szCs w:val="24"/>
        </w:rPr>
        <w:t xml:space="preserve"> tarafından gönüllülük esasına göre doldurulur. Formun doldurulması, öğrencinin burs başvuru sürecine katılma isteğini ve verilerinin yalnızca bu amaçla kullanılmasına onay verdiğini ifade eder. Form hem basılı hem </w:t>
      </w:r>
      <w:proofErr w:type="spellStart"/>
      <w:r w:rsidRPr="00C20011">
        <w:rPr>
          <w:rFonts w:ascii="Times New Roman" w:hAnsi="Times New Roman" w:cs="Times New Roman"/>
          <w:sz w:val="24"/>
          <w:szCs w:val="24"/>
        </w:rPr>
        <w:t>dijital</w:t>
      </w:r>
      <w:proofErr w:type="spellEnd"/>
      <w:r w:rsidRPr="00C20011">
        <w:rPr>
          <w:rFonts w:ascii="Times New Roman" w:hAnsi="Times New Roman" w:cs="Times New Roman"/>
          <w:sz w:val="24"/>
          <w:szCs w:val="24"/>
        </w:rPr>
        <w:t xml:space="preserve"> </w:t>
      </w:r>
      <w:proofErr w:type="spellStart"/>
      <w:r w:rsidRPr="00C20011">
        <w:rPr>
          <w:rFonts w:ascii="Times New Roman" w:hAnsi="Times New Roman" w:cs="Times New Roman"/>
          <w:sz w:val="24"/>
          <w:szCs w:val="24"/>
        </w:rPr>
        <w:t>ortamda</w:t>
      </w:r>
      <w:proofErr w:type="spellEnd"/>
      <w:r w:rsidRPr="00C20011">
        <w:rPr>
          <w:rFonts w:ascii="Times New Roman" w:hAnsi="Times New Roman" w:cs="Times New Roman"/>
          <w:sz w:val="24"/>
          <w:szCs w:val="24"/>
        </w:rPr>
        <w:t xml:space="preserve"> (</w:t>
      </w:r>
      <w:proofErr w:type="spellStart"/>
      <w:r w:rsidRPr="00C20011">
        <w:rPr>
          <w:rFonts w:ascii="Times New Roman" w:hAnsi="Times New Roman" w:cs="Times New Roman"/>
          <w:sz w:val="24"/>
          <w:szCs w:val="24"/>
        </w:rPr>
        <w:t>örneğin</w:t>
      </w:r>
      <w:proofErr w:type="spellEnd"/>
      <w:r w:rsidRPr="00C20011">
        <w:rPr>
          <w:rFonts w:ascii="Times New Roman" w:hAnsi="Times New Roman" w:cs="Times New Roman"/>
          <w:sz w:val="24"/>
          <w:szCs w:val="24"/>
        </w:rPr>
        <w:t xml:space="preserve"> Google Form </w:t>
      </w:r>
      <w:proofErr w:type="spellStart"/>
      <w:r w:rsidRPr="00C20011">
        <w:rPr>
          <w:rFonts w:ascii="Times New Roman" w:hAnsi="Times New Roman" w:cs="Times New Roman"/>
          <w:sz w:val="24"/>
          <w:szCs w:val="24"/>
        </w:rPr>
        <w:t>veya</w:t>
      </w:r>
      <w:proofErr w:type="spellEnd"/>
      <w:r w:rsidRPr="00C20011">
        <w:rPr>
          <w:rFonts w:ascii="Times New Roman" w:hAnsi="Times New Roman" w:cs="Times New Roman"/>
          <w:sz w:val="24"/>
          <w:szCs w:val="24"/>
        </w:rPr>
        <w:t xml:space="preserve"> </w:t>
      </w:r>
      <w:proofErr w:type="spellStart"/>
      <w:r w:rsidRPr="00C20011">
        <w:rPr>
          <w:rFonts w:ascii="Times New Roman" w:hAnsi="Times New Roman" w:cs="Times New Roman"/>
          <w:sz w:val="24"/>
          <w:szCs w:val="24"/>
        </w:rPr>
        <w:t>üniversite</w:t>
      </w:r>
      <w:proofErr w:type="spellEnd"/>
      <w:r w:rsidRPr="00C20011">
        <w:rPr>
          <w:rFonts w:ascii="Times New Roman" w:hAnsi="Times New Roman" w:cs="Times New Roman"/>
          <w:sz w:val="24"/>
          <w:szCs w:val="24"/>
        </w:rPr>
        <w:t xml:space="preserve"> </w:t>
      </w:r>
      <w:proofErr w:type="spellStart"/>
      <w:r w:rsidRPr="00C20011">
        <w:rPr>
          <w:rFonts w:ascii="Times New Roman" w:hAnsi="Times New Roman" w:cs="Times New Roman"/>
          <w:sz w:val="24"/>
          <w:szCs w:val="24"/>
        </w:rPr>
        <w:t>portalı</w:t>
      </w:r>
      <w:proofErr w:type="spellEnd"/>
      <w:r w:rsidRPr="00C20011">
        <w:rPr>
          <w:rFonts w:ascii="Times New Roman" w:hAnsi="Times New Roman" w:cs="Times New Roman"/>
          <w:sz w:val="24"/>
          <w:szCs w:val="24"/>
        </w:rPr>
        <w:t xml:space="preserve"> </w:t>
      </w:r>
      <w:proofErr w:type="spellStart"/>
      <w:r w:rsidRPr="00C20011">
        <w:rPr>
          <w:rFonts w:ascii="Times New Roman" w:hAnsi="Times New Roman" w:cs="Times New Roman"/>
          <w:sz w:val="24"/>
          <w:szCs w:val="24"/>
        </w:rPr>
        <w:t>üzerinden</w:t>
      </w:r>
      <w:proofErr w:type="spellEnd"/>
      <w:r w:rsidRPr="00C20011">
        <w:rPr>
          <w:rFonts w:ascii="Times New Roman" w:hAnsi="Times New Roman" w:cs="Times New Roman"/>
          <w:sz w:val="24"/>
          <w:szCs w:val="24"/>
        </w:rPr>
        <w:t xml:space="preserve">) </w:t>
      </w:r>
      <w:proofErr w:type="spellStart"/>
      <w:r w:rsidRPr="00C20011">
        <w:rPr>
          <w:rFonts w:ascii="Times New Roman" w:hAnsi="Times New Roman" w:cs="Times New Roman"/>
          <w:sz w:val="24"/>
          <w:szCs w:val="24"/>
        </w:rPr>
        <w:t>doldurulabilir</w:t>
      </w:r>
      <w:proofErr w:type="spellEnd"/>
      <w:r w:rsidRPr="00C20011">
        <w:rPr>
          <w:rFonts w:ascii="Times New Roman" w:hAnsi="Times New Roman" w:cs="Times New Roman"/>
          <w:sz w:val="24"/>
          <w:szCs w:val="24"/>
        </w:rPr>
        <w:t>.</w:t>
      </w:r>
    </w:p>
    <w:p w14:paraId="27A83BC1" w14:textId="77777777" w:rsidR="001517D5" w:rsidRPr="00C20011" w:rsidRDefault="00000000" w:rsidP="00C20011">
      <w:pPr>
        <w:pStyle w:val="Heading3"/>
        <w:spacing w:line="360" w:lineRule="auto"/>
        <w:jc w:val="both"/>
        <w:rPr>
          <w:rFonts w:ascii="Times New Roman" w:hAnsi="Times New Roman" w:cs="Times New Roman"/>
          <w:color w:val="auto"/>
          <w:sz w:val="24"/>
          <w:szCs w:val="24"/>
        </w:rPr>
      </w:pPr>
      <w:r w:rsidRPr="00C20011">
        <w:rPr>
          <w:rFonts w:ascii="Times New Roman" w:hAnsi="Times New Roman" w:cs="Times New Roman"/>
          <w:color w:val="auto"/>
          <w:sz w:val="24"/>
          <w:szCs w:val="24"/>
        </w:rPr>
        <w:t>4.2. Öğrenci İşleri ve Danışman Bilgileri</w:t>
      </w:r>
    </w:p>
    <w:p w14:paraId="7C093014" w14:textId="77777777" w:rsidR="001517D5" w:rsidRPr="00C20011" w:rsidRDefault="00000000" w:rsidP="00C20011">
      <w:pPr>
        <w:spacing w:line="360" w:lineRule="auto"/>
        <w:jc w:val="both"/>
        <w:rPr>
          <w:rFonts w:ascii="Times New Roman" w:hAnsi="Times New Roman" w:cs="Times New Roman"/>
          <w:sz w:val="24"/>
          <w:szCs w:val="24"/>
        </w:rPr>
      </w:pPr>
      <w:r w:rsidRPr="00C20011">
        <w:rPr>
          <w:rFonts w:ascii="Times New Roman" w:hAnsi="Times New Roman" w:cs="Times New Roman"/>
          <w:sz w:val="24"/>
          <w:szCs w:val="24"/>
        </w:rPr>
        <w:t>Akademik başarı verileri öğrenci işleri otomasyon sistemi üzerinden temin edilir. Akademik danışmanlar, öğrencinin ders devamı, motivasyonu ve genel durumu hakkında kısa bir değerlendirme formu doldurur (Danışman Görüş Formu).</w:t>
      </w:r>
    </w:p>
    <w:p w14:paraId="07866EB9" w14:textId="77777777" w:rsidR="001517D5" w:rsidRPr="00C20011" w:rsidRDefault="00000000" w:rsidP="00C20011">
      <w:pPr>
        <w:pStyle w:val="Heading3"/>
        <w:spacing w:line="360" w:lineRule="auto"/>
        <w:jc w:val="both"/>
        <w:rPr>
          <w:rFonts w:ascii="Times New Roman" w:hAnsi="Times New Roman" w:cs="Times New Roman"/>
          <w:color w:val="auto"/>
          <w:sz w:val="24"/>
          <w:szCs w:val="24"/>
        </w:rPr>
      </w:pPr>
      <w:r w:rsidRPr="00C20011">
        <w:rPr>
          <w:rFonts w:ascii="Times New Roman" w:hAnsi="Times New Roman" w:cs="Times New Roman"/>
          <w:color w:val="auto"/>
          <w:sz w:val="24"/>
          <w:szCs w:val="24"/>
        </w:rPr>
        <w:t>4.3. Sosyal Durum Tespit Formu</w:t>
      </w:r>
    </w:p>
    <w:p w14:paraId="4B5261A2" w14:textId="77777777" w:rsidR="001517D5" w:rsidRPr="00C20011" w:rsidRDefault="00000000" w:rsidP="00C20011">
      <w:pPr>
        <w:spacing w:line="360" w:lineRule="auto"/>
        <w:jc w:val="both"/>
        <w:rPr>
          <w:rFonts w:ascii="Times New Roman" w:hAnsi="Times New Roman" w:cs="Times New Roman"/>
          <w:sz w:val="24"/>
          <w:szCs w:val="24"/>
        </w:rPr>
      </w:pPr>
      <w:r w:rsidRPr="00C20011">
        <w:rPr>
          <w:rFonts w:ascii="Times New Roman" w:hAnsi="Times New Roman" w:cs="Times New Roman"/>
          <w:sz w:val="24"/>
          <w:szCs w:val="24"/>
        </w:rPr>
        <w:t>Öğrencilerin sosyo-ekonomik koşullarını ölçmek için aşağıdaki göstergelere göre puanlama yapılır:</w:t>
      </w:r>
    </w:p>
    <w:tbl>
      <w:tblPr>
        <w:tblW w:w="0" w:type="auto"/>
        <w:tblLook w:val="04A0" w:firstRow="1" w:lastRow="0" w:firstColumn="1" w:lastColumn="0" w:noHBand="0" w:noVBand="1"/>
      </w:tblPr>
      <w:tblGrid>
        <w:gridCol w:w="2880"/>
        <w:gridCol w:w="2880"/>
        <w:gridCol w:w="2880"/>
      </w:tblGrid>
      <w:tr w:rsidR="00521835" w:rsidRPr="00C20011" w14:paraId="7CDF8166" w14:textId="77777777">
        <w:tc>
          <w:tcPr>
            <w:tcW w:w="2880" w:type="dxa"/>
          </w:tcPr>
          <w:p w14:paraId="3278670F" w14:textId="77777777" w:rsidR="001517D5" w:rsidRPr="00C20011" w:rsidRDefault="00000000" w:rsidP="00C20011">
            <w:pPr>
              <w:spacing w:line="360" w:lineRule="auto"/>
              <w:jc w:val="both"/>
              <w:rPr>
                <w:rFonts w:ascii="Times New Roman" w:hAnsi="Times New Roman" w:cs="Times New Roman"/>
              </w:rPr>
            </w:pPr>
            <w:r w:rsidRPr="00C20011">
              <w:rPr>
                <w:rFonts w:ascii="Times New Roman" w:hAnsi="Times New Roman" w:cs="Times New Roman"/>
              </w:rPr>
              <w:t>Kriter</w:t>
            </w:r>
          </w:p>
        </w:tc>
        <w:tc>
          <w:tcPr>
            <w:tcW w:w="2880" w:type="dxa"/>
          </w:tcPr>
          <w:p w14:paraId="501670CE" w14:textId="77777777" w:rsidR="001517D5" w:rsidRPr="00C20011" w:rsidRDefault="00000000" w:rsidP="00C20011">
            <w:pPr>
              <w:spacing w:line="360" w:lineRule="auto"/>
              <w:jc w:val="both"/>
              <w:rPr>
                <w:rFonts w:ascii="Times New Roman" w:hAnsi="Times New Roman" w:cs="Times New Roman"/>
              </w:rPr>
            </w:pPr>
            <w:r w:rsidRPr="00C20011">
              <w:rPr>
                <w:rFonts w:ascii="Times New Roman" w:hAnsi="Times New Roman" w:cs="Times New Roman"/>
              </w:rPr>
              <w:t>Alt Göstergeler</w:t>
            </w:r>
          </w:p>
        </w:tc>
        <w:tc>
          <w:tcPr>
            <w:tcW w:w="2880" w:type="dxa"/>
          </w:tcPr>
          <w:p w14:paraId="07F27E2F" w14:textId="77777777" w:rsidR="001517D5" w:rsidRPr="00C20011" w:rsidRDefault="00000000" w:rsidP="00C20011">
            <w:pPr>
              <w:spacing w:line="360" w:lineRule="auto"/>
              <w:jc w:val="both"/>
              <w:rPr>
                <w:rFonts w:ascii="Times New Roman" w:hAnsi="Times New Roman" w:cs="Times New Roman"/>
              </w:rPr>
            </w:pPr>
            <w:r w:rsidRPr="00C20011">
              <w:rPr>
                <w:rFonts w:ascii="Times New Roman" w:hAnsi="Times New Roman" w:cs="Times New Roman"/>
              </w:rPr>
              <w:t>Puan (0–5)</w:t>
            </w:r>
          </w:p>
        </w:tc>
      </w:tr>
      <w:tr w:rsidR="00521835" w:rsidRPr="00C20011" w14:paraId="7AE0EB76" w14:textId="77777777">
        <w:tc>
          <w:tcPr>
            <w:tcW w:w="2880" w:type="dxa"/>
          </w:tcPr>
          <w:p w14:paraId="25742C54" w14:textId="77777777" w:rsidR="001517D5" w:rsidRPr="00C20011" w:rsidRDefault="00000000" w:rsidP="00C20011">
            <w:pPr>
              <w:spacing w:line="360" w:lineRule="auto"/>
              <w:jc w:val="both"/>
              <w:rPr>
                <w:rFonts w:ascii="Times New Roman" w:hAnsi="Times New Roman" w:cs="Times New Roman"/>
              </w:rPr>
            </w:pPr>
            <w:r w:rsidRPr="00C20011">
              <w:rPr>
                <w:rFonts w:ascii="Times New Roman" w:hAnsi="Times New Roman" w:cs="Times New Roman"/>
              </w:rPr>
              <w:t xml:space="preserve">Aile </w:t>
            </w:r>
            <w:proofErr w:type="spellStart"/>
            <w:r w:rsidRPr="00C20011">
              <w:rPr>
                <w:rFonts w:ascii="Times New Roman" w:hAnsi="Times New Roman" w:cs="Times New Roman"/>
              </w:rPr>
              <w:t>Geliri</w:t>
            </w:r>
            <w:proofErr w:type="spellEnd"/>
          </w:p>
        </w:tc>
        <w:tc>
          <w:tcPr>
            <w:tcW w:w="2880" w:type="dxa"/>
          </w:tcPr>
          <w:p w14:paraId="673639A9" w14:textId="611EB49A" w:rsidR="00C20011" w:rsidRDefault="00000000" w:rsidP="00C20011">
            <w:pPr>
              <w:spacing w:line="240" w:lineRule="auto"/>
              <w:jc w:val="both"/>
              <w:rPr>
                <w:rFonts w:ascii="Times New Roman" w:hAnsi="Times New Roman" w:cs="Times New Roman"/>
              </w:rPr>
            </w:pPr>
            <w:r w:rsidRPr="00C20011">
              <w:rPr>
                <w:rFonts w:ascii="Times New Roman" w:hAnsi="Times New Roman" w:cs="Times New Roman"/>
              </w:rPr>
              <w:t>&lt; 15.000 TL (5)</w:t>
            </w:r>
          </w:p>
          <w:p w14:paraId="3B91C63C" w14:textId="77777777" w:rsidR="00C20011" w:rsidRDefault="00000000" w:rsidP="00C20011">
            <w:pPr>
              <w:spacing w:line="240" w:lineRule="auto"/>
              <w:jc w:val="both"/>
              <w:rPr>
                <w:rFonts w:ascii="Times New Roman" w:hAnsi="Times New Roman" w:cs="Times New Roman"/>
              </w:rPr>
            </w:pPr>
            <w:r w:rsidRPr="00C20011">
              <w:rPr>
                <w:rFonts w:ascii="Times New Roman" w:hAnsi="Times New Roman" w:cs="Times New Roman"/>
              </w:rPr>
              <w:t>15.000–25.000 TL (3)</w:t>
            </w:r>
          </w:p>
          <w:p w14:paraId="74D5592C" w14:textId="3CE36B1B" w:rsidR="001517D5" w:rsidRPr="00C20011" w:rsidRDefault="00000000" w:rsidP="00C20011">
            <w:pPr>
              <w:spacing w:line="240" w:lineRule="auto"/>
              <w:jc w:val="both"/>
              <w:rPr>
                <w:rFonts w:ascii="Times New Roman" w:hAnsi="Times New Roman" w:cs="Times New Roman"/>
              </w:rPr>
            </w:pPr>
            <w:r w:rsidRPr="00C20011">
              <w:rPr>
                <w:rFonts w:ascii="Times New Roman" w:hAnsi="Times New Roman" w:cs="Times New Roman"/>
              </w:rPr>
              <w:t xml:space="preserve"> &gt;25.000 TL (1)</w:t>
            </w:r>
          </w:p>
        </w:tc>
        <w:tc>
          <w:tcPr>
            <w:tcW w:w="2880" w:type="dxa"/>
          </w:tcPr>
          <w:p w14:paraId="37CAD1D7" w14:textId="2CB098F5" w:rsidR="001517D5" w:rsidRPr="00C20011" w:rsidRDefault="001517D5" w:rsidP="00C20011">
            <w:pPr>
              <w:spacing w:line="360" w:lineRule="auto"/>
              <w:jc w:val="both"/>
              <w:rPr>
                <w:rFonts w:ascii="Times New Roman" w:hAnsi="Times New Roman" w:cs="Times New Roman"/>
              </w:rPr>
            </w:pPr>
          </w:p>
        </w:tc>
      </w:tr>
      <w:tr w:rsidR="00521835" w:rsidRPr="00C20011" w14:paraId="2109E81D" w14:textId="77777777">
        <w:tc>
          <w:tcPr>
            <w:tcW w:w="2880" w:type="dxa"/>
          </w:tcPr>
          <w:p w14:paraId="21B5FD36" w14:textId="77777777" w:rsidR="001517D5" w:rsidRPr="00C20011" w:rsidRDefault="00000000" w:rsidP="00C20011">
            <w:pPr>
              <w:spacing w:line="360" w:lineRule="auto"/>
              <w:jc w:val="both"/>
              <w:rPr>
                <w:rFonts w:ascii="Times New Roman" w:hAnsi="Times New Roman" w:cs="Times New Roman"/>
              </w:rPr>
            </w:pPr>
            <w:r w:rsidRPr="00C20011">
              <w:rPr>
                <w:rFonts w:ascii="Times New Roman" w:hAnsi="Times New Roman" w:cs="Times New Roman"/>
              </w:rPr>
              <w:t xml:space="preserve">Aile Birey </w:t>
            </w:r>
            <w:proofErr w:type="spellStart"/>
            <w:r w:rsidRPr="00C20011">
              <w:rPr>
                <w:rFonts w:ascii="Times New Roman" w:hAnsi="Times New Roman" w:cs="Times New Roman"/>
              </w:rPr>
              <w:t>Sayısı</w:t>
            </w:r>
            <w:proofErr w:type="spellEnd"/>
          </w:p>
        </w:tc>
        <w:tc>
          <w:tcPr>
            <w:tcW w:w="2880" w:type="dxa"/>
          </w:tcPr>
          <w:p w14:paraId="505E5BD7" w14:textId="77777777" w:rsidR="00C20011" w:rsidRDefault="00000000" w:rsidP="00C20011">
            <w:pPr>
              <w:spacing w:line="240" w:lineRule="auto"/>
              <w:jc w:val="both"/>
              <w:rPr>
                <w:rFonts w:ascii="Times New Roman" w:hAnsi="Times New Roman" w:cs="Times New Roman"/>
              </w:rPr>
            </w:pPr>
            <w:r w:rsidRPr="00C20011">
              <w:rPr>
                <w:rFonts w:ascii="Times New Roman" w:hAnsi="Times New Roman" w:cs="Times New Roman"/>
              </w:rPr>
              <w:t xml:space="preserve">5 ve üzeri (5) </w:t>
            </w:r>
          </w:p>
          <w:p w14:paraId="7B0163DB" w14:textId="77777777" w:rsidR="00C20011" w:rsidRDefault="00000000" w:rsidP="00C20011">
            <w:pPr>
              <w:spacing w:line="240" w:lineRule="auto"/>
              <w:jc w:val="both"/>
              <w:rPr>
                <w:rFonts w:ascii="Times New Roman" w:hAnsi="Times New Roman" w:cs="Times New Roman"/>
              </w:rPr>
            </w:pPr>
            <w:r w:rsidRPr="00C20011">
              <w:rPr>
                <w:rFonts w:ascii="Times New Roman" w:hAnsi="Times New Roman" w:cs="Times New Roman"/>
              </w:rPr>
              <w:t xml:space="preserve">3–4 (3) </w:t>
            </w:r>
          </w:p>
          <w:p w14:paraId="5DBFD775" w14:textId="60781D1A" w:rsidR="001517D5" w:rsidRPr="00C20011" w:rsidRDefault="00000000" w:rsidP="00C20011">
            <w:pPr>
              <w:spacing w:line="240" w:lineRule="auto"/>
              <w:jc w:val="both"/>
              <w:rPr>
                <w:rFonts w:ascii="Times New Roman" w:hAnsi="Times New Roman" w:cs="Times New Roman"/>
              </w:rPr>
            </w:pPr>
            <w:r w:rsidRPr="00C20011">
              <w:rPr>
                <w:rFonts w:ascii="Times New Roman" w:hAnsi="Times New Roman" w:cs="Times New Roman"/>
              </w:rPr>
              <w:t>1–2 (1)</w:t>
            </w:r>
          </w:p>
        </w:tc>
        <w:tc>
          <w:tcPr>
            <w:tcW w:w="2880" w:type="dxa"/>
          </w:tcPr>
          <w:p w14:paraId="23B9915A" w14:textId="0DE8A6E7" w:rsidR="001517D5" w:rsidRPr="00C20011" w:rsidRDefault="001517D5" w:rsidP="00C20011">
            <w:pPr>
              <w:spacing w:line="360" w:lineRule="auto"/>
              <w:jc w:val="both"/>
              <w:rPr>
                <w:rFonts w:ascii="Times New Roman" w:hAnsi="Times New Roman" w:cs="Times New Roman"/>
              </w:rPr>
            </w:pPr>
          </w:p>
        </w:tc>
      </w:tr>
      <w:tr w:rsidR="00521835" w:rsidRPr="00C20011" w14:paraId="3499677E" w14:textId="77777777">
        <w:tc>
          <w:tcPr>
            <w:tcW w:w="2880" w:type="dxa"/>
          </w:tcPr>
          <w:p w14:paraId="141A5FC7" w14:textId="77777777" w:rsidR="001517D5" w:rsidRPr="00C20011" w:rsidRDefault="00000000" w:rsidP="00C20011">
            <w:pPr>
              <w:spacing w:line="360" w:lineRule="auto"/>
              <w:jc w:val="both"/>
              <w:rPr>
                <w:rFonts w:ascii="Times New Roman" w:hAnsi="Times New Roman" w:cs="Times New Roman"/>
              </w:rPr>
            </w:pPr>
            <w:proofErr w:type="spellStart"/>
            <w:r w:rsidRPr="00C20011">
              <w:rPr>
                <w:rFonts w:ascii="Times New Roman" w:hAnsi="Times New Roman" w:cs="Times New Roman"/>
              </w:rPr>
              <w:t>Barınma</w:t>
            </w:r>
            <w:proofErr w:type="spellEnd"/>
            <w:r w:rsidRPr="00C20011">
              <w:rPr>
                <w:rFonts w:ascii="Times New Roman" w:hAnsi="Times New Roman" w:cs="Times New Roman"/>
              </w:rPr>
              <w:t xml:space="preserve"> Durumu</w:t>
            </w:r>
          </w:p>
        </w:tc>
        <w:tc>
          <w:tcPr>
            <w:tcW w:w="2880" w:type="dxa"/>
          </w:tcPr>
          <w:p w14:paraId="1097033B" w14:textId="58AA309E" w:rsidR="00C20011" w:rsidRDefault="00000000" w:rsidP="00C20011">
            <w:pPr>
              <w:spacing w:line="240" w:lineRule="auto"/>
              <w:jc w:val="both"/>
              <w:rPr>
                <w:rFonts w:ascii="Times New Roman" w:hAnsi="Times New Roman" w:cs="Times New Roman"/>
              </w:rPr>
            </w:pPr>
            <w:r w:rsidRPr="00C20011">
              <w:rPr>
                <w:rFonts w:ascii="Times New Roman" w:hAnsi="Times New Roman" w:cs="Times New Roman"/>
              </w:rPr>
              <w:t xml:space="preserve">KYK Yurdu (4) </w:t>
            </w:r>
          </w:p>
          <w:p w14:paraId="736C7D8B" w14:textId="77777777" w:rsidR="00C20011" w:rsidRDefault="00000000" w:rsidP="00C20011">
            <w:pPr>
              <w:spacing w:line="240" w:lineRule="auto"/>
              <w:jc w:val="both"/>
              <w:rPr>
                <w:rFonts w:ascii="Times New Roman" w:hAnsi="Times New Roman" w:cs="Times New Roman"/>
              </w:rPr>
            </w:pPr>
            <w:r w:rsidRPr="00C20011">
              <w:rPr>
                <w:rFonts w:ascii="Times New Roman" w:hAnsi="Times New Roman" w:cs="Times New Roman"/>
              </w:rPr>
              <w:t xml:space="preserve">Ev </w:t>
            </w:r>
            <w:proofErr w:type="spellStart"/>
            <w:r w:rsidRPr="00C20011">
              <w:rPr>
                <w:rFonts w:ascii="Times New Roman" w:hAnsi="Times New Roman" w:cs="Times New Roman"/>
              </w:rPr>
              <w:t>Kiracı</w:t>
            </w:r>
            <w:proofErr w:type="spellEnd"/>
            <w:r w:rsidRPr="00C20011">
              <w:rPr>
                <w:rFonts w:ascii="Times New Roman" w:hAnsi="Times New Roman" w:cs="Times New Roman"/>
              </w:rPr>
              <w:t xml:space="preserve"> (3) </w:t>
            </w:r>
          </w:p>
          <w:p w14:paraId="52D91475" w14:textId="056449B6" w:rsidR="001517D5" w:rsidRPr="00C20011" w:rsidRDefault="00000000" w:rsidP="00C20011">
            <w:pPr>
              <w:spacing w:line="240" w:lineRule="auto"/>
              <w:jc w:val="both"/>
              <w:rPr>
                <w:rFonts w:ascii="Times New Roman" w:hAnsi="Times New Roman" w:cs="Times New Roman"/>
              </w:rPr>
            </w:pPr>
            <w:r w:rsidRPr="00C20011">
              <w:rPr>
                <w:rFonts w:ascii="Times New Roman" w:hAnsi="Times New Roman" w:cs="Times New Roman"/>
              </w:rPr>
              <w:t xml:space="preserve">Aile </w:t>
            </w:r>
            <w:proofErr w:type="spellStart"/>
            <w:r w:rsidRPr="00C20011">
              <w:rPr>
                <w:rFonts w:ascii="Times New Roman" w:hAnsi="Times New Roman" w:cs="Times New Roman"/>
              </w:rPr>
              <w:t>Yanı</w:t>
            </w:r>
            <w:proofErr w:type="spellEnd"/>
            <w:r w:rsidRPr="00C20011">
              <w:rPr>
                <w:rFonts w:ascii="Times New Roman" w:hAnsi="Times New Roman" w:cs="Times New Roman"/>
              </w:rPr>
              <w:t xml:space="preserve"> (1)</w:t>
            </w:r>
          </w:p>
        </w:tc>
        <w:tc>
          <w:tcPr>
            <w:tcW w:w="2880" w:type="dxa"/>
          </w:tcPr>
          <w:p w14:paraId="6CF2AB10" w14:textId="0C63AC54" w:rsidR="001517D5" w:rsidRPr="00C20011" w:rsidRDefault="001517D5" w:rsidP="00C20011">
            <w:pPr>
              <w:spacing w:line="360" w:lineRule="auto"/>
              <w:jc w:val="both"/>
              <w:rPr>
                <w:rFonts w:ascii="Times New Roman" w:hAnsi="Times New Roman" w:cs="Times New Roman"/>
              </w:rPr>
            </w:pPr>
          </w:p>
        </w:tc>
      </w:tr>
      <w:tr w:rsidR="00521835" w:rsidRPr="00C20011" w14:paraId="286F5BC9" w14:textId="77777777">
        <w:tc>
          <w:tcPr>
            <w:tcW w:w="2880" w:type="dxa"/>
          </w:tcPr>
          <w:p w14:paraId="7C242F27" w14:textId="77777777" w:rsidR="001517D5" w:rsidRPr="00C20011" w:rsidRDefault="00000000" w:rsidP="00C20011">
            <w:pPr>
              <w:spacing w:line="360" w:lineRule="auto"/>
              <w:jc w:val="both"/>
              <w:rPr>
                <w:rFonts w:ascii="Times New Roman" w:hAnsi="Times New Roman" w:cs="Times New Roman"/>
              </w:rPr>
            </w:pPr>
            <w:r w:rsidRPr="00C20011">
              <w:rPr>
                <w:rFonts w:ascii="Times New Roman" w:hAnsi="Times New Roman" w:cs="Times New Roman"/>
              </w:rPr>
              <w:t>Özel Durum</w:t>
            </w:r>
          </w:p>
        </w:tc>
        <w:tc>
          <w:tcPr>
            <w:tcW w:w="2880" w:type="dxa"/>
          </w:tcPr>
          <w:p w14:paraId="1331D7F8" w14:textId="076DC9FA" w:rsidR="001517D5" w:rsidRPr="00C20011" w:rsidRDefault="00000000" w:rsidP="00C20011">
            <w:pPr>
              <w:spacing w:line="360" w:lineRule="auto"/>
              <w:jc w:val="both"/>
              <w:rPr>
                <w:rFonts w:ascii="Times New Roman" w:hAnsi="Times New Roman" w:cs="Times New Roman"/>
              </w:rPr>
            </w:pPr>
            <w:proofErr w:type="spellStart"/>
            <w:r w:rsidRPr="00C20011">
              <w:rPr>
                <w:rFonts w:ascii="Times New Roman" w:hAnsi="Times New Roman" w:cs="Times New Roman"/>
              </w:rPr>
              <w:t>Şehit</w:t>
            </w:r>
            <w:proofErr w:type="spellEnd"/>
            <w:r w:rsidRPr="00C20011">
              <w:rPr>
                <w:rFonts w:ascii="Times New Roman" w:hAnsi="Times New Roman" w:cs="Times New Roman"/>
              </w:rPr>
              <w:t>/</w:t>
            </w:r>
            <w:proofErr w:type="spellStart"/>
            <w:r w:rsidRPr="00C20011">
              <w:rPr>
                <w:rFonts w:ascii="Times New Roman" w:hAnsi="Times New Roman" w:cs="Times New Roman"/>
              </w:rPr>
              <w:t>gazi</w:t>
            </w:r>
            <w:proofErr w:type="spellEnd"/>
            <w:r w:rsidR="00C20011">
              <w:rPr>
                <w:rFonts w:ascii="Times New Roman" w:hAnsi="Times New Roman" w:cs="Times New Roman"/>
              </w:rPr>
              <w:t xml:space="preserve"> </w:t>
            </w:r>
            <w:proofErr w:type="spellStart"/>
            <w:r w:rsidRPr="00C20011">
              <w:rPr>
                <w:rFonts w:ascii="Times New Roman" w:hAnsi="Times New Roman" w:cs="Times New Roman"/>
              </w:rPr>
              <w:t>yakını</w:t>
            </w:r>
            <w:proofErr w:type="spellEnd"/>
            <w:r w:rsidRPr="00C20011">
              <w:rPr>
                <w:rFonts w:ascii="Times New Roman" w:hAnsi="Times New Roman" w:cs="Times New Roman"/>
              </w:rPr>
              <w:t xml:space="preserve">, </w:t>
            </w:r>
            <w:proofErr w:type="spellStart"/>
            <w:r w:rsidRPr="00C20011">
              <w:rPr>
                <w:rFonts w:ascii="Times New Roman" w:hAnsi="Times New Roman" w:cs="Times New Roman"/>
              </w:rPr>
              <w:t>engelli</w:t>
            </w:r>
            <w:proofErr w:type="spellEnd"/>
            <w:r w:rsidRPr="00C20011">
              <w:rPr>
                <w:rFonts w:ascii="Times New Roman" w:hAnsi="Times New Roman" w:cs="Times New Roman"/>
              </w:rPr>
              <w:t xml:space="preserve">, </w:t>
            </w:r>
            <w:proofErr w:type="spellStart"/>
            <w:r w:rsidRPr="00C20011">
              <w:rPr>
                <w:rFonts w:ascii="Times New Roman" w:hAnsi="Times New Roman" w:cs="Times New Roman"/>
              </w:rPr>
              <w:t>yetim</w:t>
            </w:r>
            <w:proofErr w:type="spellEnd"/>
            <w:r w:rsidRPr="00C20011">
              <w:rPr>
                <w:rFonts w:ascii="Times New Roman" w:hAnsi="Times New Roman" w:cs="Times New Roman"/>
              </w:rPr>
              <w:t xml:space="preserve"> (5)</w:t>
            </w:r>
          </w:p>
        </w:tc>
        <w:tc>
          <w:tcPr>
            <w:tcW w:w="2880" w:type="dxa"/>
          </w:tcPr>
          <w:p w14:paraId="7A36EEAD" w14:textId="1F90D3CC" w:rsidR="001517D5" w:rsidRPr="00C20011" w:rsidRDefault="001517D5" w:rsidP="00C20011">
            <w:pPr>
              <w:spacing w:line="360" w:lineRule="auto"/>
              <w:jc w:val="both"/>
              <w:rPr>
                <w:rFonts w:ascii="Times New Roman" w:hAnsi="Times New Roman" w:cs="Times New Roman"/>
              </w:rPr>
            </w:pPr>
          </w:p>
        </w:tc>
      </w:tr>
      <w:tr w:rsidR="00521835" w:rsidRPr="00C20011" w14:paraId="17E56CED" w14:textId="77777777">
        <w:tc>
          <w:tcPr>
            <w:tcW w:w="2880" w:type="dxa"/>
          </w:tcPr>
          <w:p w14:paraId="5320E817" w14:textId="77777777" w:rsidR="001517D5" w:rsidRPr="00C20011" w:rsidRDefault="00000000" w:rsidP="00C20011">
            <w:pPr>
              <w:spacing w:line="360" w:lineRule="auto"/>
              <w:jc w:val="both"/>
              <w:rPr>
                <w:rFonts w:ascii="Times New Roman" w:hAnsi="Times New Roman" w:cs="Times New Roman"/>
              </w:rPr>
            </w:pPr>
            <w:proofErr w:type="spellStart"/>
            <w:r w:rsidRPr="00C20011">
              <w:rPr>
                <w:rFonts w:ascii="Times New Roman" w:hAnsi="Times New Roman" w:cs="Times New Roman"/>
              </w:rPr>
              <w:lastRenderedPageBreak/>
              <w:t>Sosyal</w:t>
            </w:r>
            <w:proofErr w:type="spellEnd"/>
            <w:r w:rsidRPr="00C20011">
              <w:rPr>
                <w:rFonts w:ascii="Times New Roman" w:hAnsi="Times New Roman" w:cs="Times New Roman"/>
              </w:rPr>
              <w:t xml:space="preserve"> </w:t>
            </w:r>
            <w:proofErr w:type="spellStart"/>
            <w:r w:rsidRPr="00C20011">
              <w:rPr>
                <w:rFonts w:ascii="Times New Roman" w:hAnsi="Times New Roman" w:cs="Times New Roman"/>
              </w:rPr>
              <w:t>Katılım</w:t>
            </w:r>
            <w:proofErr w:type="spellEnd"/>
          </w:p>
        </w:tc>
        <w:tc>
          <w:tcPr>
            <w:tcW w:w="2880" w:type="dxa"/>
          </w:tcPr>
          <w:p w14:paraId="30748B6E" w14:textId="77777777" w:rsidR="001517D5" w:rsidRPr="00C20011" w:rsidRDefault="00000000" w:rsidP="00C20011">
            <w:pPr>
              <w:spacing w:line="240" w:lineRule="auto"/>
              <w:jc w:val="both"/>
              <w:rPr>
                <w:rFonts w:ascii="Times New Roman" w:hAnsi="Times New Roman" w:cs="Times New Roman"/>
              </w:rPr>
            </w:pPr>
            <w:r w:rsidRPr="00C20011">
              <w:rPr>
                <w:rFonts w:ascii="Times New Roman" w:hAnsi="Times New Roman" w:cs="Times New Roman"/>
              </w:rPr>
              <w:t>Sosyal projelere veya topluluklara katılım (3–5)</w:t>
            </w:r>
          </w:p>
        </w:tc>
        <w:tc>
          <w:tcPr>
            <w:tcW w:w="2880" w:type="dxa"/>
          </w:tcPr>
          <w:p w14:paraId="0215C2F9" w14:textId="19EA422E" w:rsidR="001517D5" w:rsidRPr="00C20011" w:rsidRDefault="001517D5" w:rsidP="00C20011">
            <w:pPr>
              <w:spacing w:line="360" w:lineRule="auto"/>
              <w:jc w:val="both"/>
              <w:rPr>
                <w:rFonts w:ascii="Times New Roman" w:hAnsi="Times New Roman" w:cs="Times New Roman"/>
              </w:rPr>
            </w:pPr>
          </w:p>
        </w:tc>
      </w:tr>
      <w:tr w:rsidR="00521835" w:rsidRPr="00C20011" w14:paraId="738D4B7D" w14:textId="77777777">
        <w:tc>
          <w:tcPr>
            <w:tcW w:w="2880" w:type="dxa"/>
          </w:tcPr>
          <w:p w14:paraId="579088DB" w14:textId="77777777" w:rsidR="001517D5" w:rsidRPr="00C20011" w:rsidRDefault="00000000" w:rsidP="00C20011">
            <w:pPr>
              <w:spacing w:line="360" w:lineRule="auto"/>
              <w:jc w:val="both"/>
              <w:rPr>
                <w:rFonts w:ascii="Times New Roman" w:hAnsi="Times New Roman" w:cs="Times New Roman"/>
              </w:rPr>
            </w:pPr>
            <w:r w:rsidRPr="00C20011">
              <w:rPr>
                <w:rFonts w:ascii="Times New Roman" w:hAnsi="Times New Roman" w:cs="Times New Roman"/>
              </w:rPr>
              <w:t xml:space="preserve">Akademik </w:t>
            </w:r>
            <w:proofErr w:type="spellStart"/>
            <w:r w:rsidRPr="00C20011">
              <w:rPr>
                <w:rFonts w:ascii="Times New Roman" w:hAnsi="Times New Roman" w:cs="Times New Roman"/>
              </w:rPr>
              <w:t>Başarı</w:t>
            </w:r>
            <w:proofErr w:type="spellEnd"/>
          </w:p>
        </w:tc>
        <w:tc>
          <w:tcPr>
            <w:tcW w:w="2880" w:type="dxa"/>
          </w:tcPr>
          <w:p w14:paraId="7E8587AB" w14:textId="07EA6B8F" w:rsidR="00C20011" w:rsidRDefault="00000000" w:rsidP="00C20011">
            <w:pPr>
              <w:spacing w:line="240" w:lineRule="auto"/>
              <w:jc w:val="both"/>
              <w:rPr>
                <w:rFonts w:ascii="Times New Roman" w:hAnsi="Times New Roman" w:cs="Times New Roman"/>
              </w:rPr>
            </w:pPr>
            <w:r w:rsidRPr="00C20011">
              <w:rPr>
                <w:rFonts w:ascii="Times New Roman" w:hAnsi="Times New Roman" w:cs="Times New Roman"/>
              </w:rPr>
              <w:t xml:space="preserve">3.5–4.0 (5), </w:t>
            </w:r>
          </w:p>
          <w:p w14:paraId="5DB4BD3F" w14:textId="77777777" w:rsidR="00C20011" w:rsidRDefault="00000000" w:rsidP="00C20011">
            <w:pPr>
              <w:spacing w:line="240" w:lineRule="auto"/>
              <w:jc w:val="both"/>
              <w:rPr>
                <w:rFonts w:ascii="Times New Roman" w:hAnsi="Times New Roman" w:cs="Times New Roman"/>
              </w:rPr>
            </w:pPr>
            <w:r w:rsidRPr="00C20011">
              <w:rPr>
                <w:rFonts w:ascii="Times New Roman" w:hAnsi="Times New Roman" w:cs="Times New Roman"/>
              </w:rPr>
              <w:t xml:space="preserve">3.0–3.49 (4), </w:t>
            </w:r>
          </w:p>
          <w:p w14:paraId="4B8300A2" w14:textId="77777777" w:rsidR="00C20011" w:rsidRDefault="00000000" w:rsidP="00C20011">
            <w:pPr>
              <w:spacing w:line="240" w:lineRule="auto"/>
              <w:jc w:val="both"/>
              <w:rPr>
                <w:rFonts w:ascii="Times New Roman" w:hAnsi="Times New Roman" w:cs="Times New Roman"/>
              </w:rPr>
            </w:pPr>
            <w:r w:rsidRPr="00C20011">
              <w:rPr>
                <w:rFonts w:ascii="Times New Roman" w:hAnsi="Times New Roman" w:cs="Times New Roman"/>
              </w:rPr>
              <w:t xml:space="preserve">2.5–2.99 (3), </w:t>
            </w:r>
          </w:p>
          <w:p w14:paraId="5EDF1259" w14:textId="79CD13F1" w:rsidR="001517D5" w:rsidRPr="00C20011" w:rsidRDefault="00000000" w:rsidP="00C20011">
            <w:pPr>
              <w:spacing w:line="240" w:lineRule="auto"/>
              <w:jc w:val="both"/>
              <w:rPr>
                <w:rFonts w:ascii="Times New Roman" w:hAnsi="Times New Roman" w:cs="Times New Roman"/>
              </w:rPr>
            </w:pPr>
            <w:r w:rsidRPr="00C20011">
              <w:rPr>
                <w:rFonts w:ascii="Times New Roman" w:hAnsi="Times New Roman" w:cs="Times New Roman"/>
              </w:rPr>
              <w:t xml:space="preserve">2.0 </w:t>
            </w:r>
            <w:proofErr w:type="spellStart"/>
            <w:r w:rsidRPr="00C20011">
              <w:rPr>
                <w:rFonts w:ascii="Times New Roman" w:hAnsi="Times New Roman" w:cs="Times New Roman"/>
              </w:rPr>
              <w:t>altı</w:t>
            </w:r>
            <w:proofErr w:type="spellEnd"/>
            <w:r w:rsidRPr="00C20011">
              <w:rPr>
                <w:rFonts w:ascii="Times New Roman" w:hAnsi="Times New Roman" w:cs="Times New Roman"/>
              </w:rPr>
              <w:t xml:space="preserve"> (1)</w:t>
            </w:r>
          </w:p>
        </w:tc>
        <w:tc>
          <w:tcPr>
            <w:tcW w:w="2880" w:type="dxa"/>
          </w:tcPr>
          <w:p w14:paraId="2ECFC38A" w14:textId="63B2B417" w:rsidR="001517D5" w:rsidRPr="00C20011" w:rsidRDefault="001517D5" w:rsidP="00C20011">
            <w:pPr>
              <w:spacing w:line="360" w:lineRule="auto"/>
              <w:jc w:val="both"/>
              <w:rPr>
                <w:rFonts w:ascii="Times New Roman" w:hAnsi="Times New Roman" w:cs="Times New Roman"/>
              </w:rPr>
            </w:pPr>
          </w:p>
        </w:tc>
      </w:tr>
    </w:tbl>
    <w:p w14:paraId="68C39F77" w14:textId="77777777" w:rsidR="00C20011" w:rsidRPr="0022146E" w:rsidRDefault="00000000" w:rsidP="00C20011">
      <w:pPr>
        <w:spacing w:line="360" w:lineRule="auto"/>
        <w:jc w:val="both"/>
        <w:rPr>
          <w:rFonts w:ascii="Times New Roman" w:hAnsi="Times New Roman" w:cs="Times New Roman"/>
          <w:sz w:val="24"/>
          <w:szCs w:val="24"/>
        </w:rPr>
      </w:pPr>
      <w:proofErr w:type="spellStart"/>
      <w:r w:rsidRPr="0022146E">
        <w:rPr>
          <w:rFonts w:ascii="Times New Roman" w:hAnsi="Times New Roman" w:cs="Times New Roman"/>
          <w:sz w:val="24"/>
          <w:szCs w:val="24"/>
        </w:rPr>
        <w:t>Toplam</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puana</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göre</w:t>
      </w:r>
      <w:proofErr w:type="spellEnd"/>
      <w:r w:rsidRPr="0022146E">
        <w:rPr>
          <w:rFonts w:ascii="Times New Roman" w:hAnsi="Times New Roman" w:cs="Times New Roman"/>
          <w:sz w:val="24"/>
          <w:szCs w:val="24"/>
        </w:rPr>
        <w:t xml:space="preserve"> burs </w:t>
      </w:r>
      <w:proofErr w:type="spellStart"/>
      <w:r w:rsidRPr="0022146E">
        <w:rPr>
          <w:rFonts w:ascii="Times New Roman" w:hAnsi="Times New Roman" w:cs="Times New Roman"/>
          <w:sz w:val="24"/>
          <w:szCs w:val="24"/>
        </w:rPr>
        <w:t>önceliği</w:t>
      </w:r>
      <w:proofErr w:type="spellEnd"/>
      <w:r w:rsidRPr="0022146E">
        <w:rPr>
          <w:rFonts w:ascii="Times New Roman" w:hAnsi="Times New Roman" w:cs="Times New Roman"/>
          <w:sz w:val="24"/>
          <w:szCs w:val="24"/>
        </w:rPr>
        <w:t xml:space="preserve"> </w:t>
      </w:r>
      <w:proofErr w:type="spellStart"/>
      <w:r w:rsidRPr="0022146E">
        <w:rPr>
          <w:rFonts w:ascii="Times New Roman" w:hAnsi="Times New Roman" w:cs="Times New Roman"/>
          <w:sz w:val="24"/>
          <w:szCs w:val="24"/>
        </w:rPr>
        <w:t>belirlenir</w:t>
      </w:r>
      <w:proofErr w:type="spellEnd"/>
      <w:r w:rsidRPr="0022146E">
        <w:rPr>
          <w:rFonts w:ascii="Times New Roman" w:hAnsi="Times New Roman" w:cs="Times New Roman"/>
          <w:sz w:val="24"/>
          <w:szCs w:val="24"/>
        </w:rPr>
        <w:t>:</w:t>
      </w:r>
    </w:p>
    <w:p w14:paraId="67127611" w14:textId="77777777" w:rsidR="0022146E" w:rsidRDefault="00000000" w:rsidP="0022146E">
      <w:pPr>
        <w:spacing w:line="240" w:lineRule="auto"/>
        <w:jc w:val="both"/>
        <w:rPr>
          <w:rFonts w:ascii="Times New Roman" w:hAnsi="Times New Roman" w:cs="Times New Roman"/>
          <w:sz w:val="24"/>
          <w:szCs w:val="24"/>
          <w:lang w:val="tr-TR"/>
        </w:rPr>
      </w:pPr>
      <w:r w:rsidRPr="0022146E">
        <w:rPr>
          <w:rFonts w:ascii="Times New Roman" w:hAnsi="Times New Roman" w:cs="Times New Roman"/>
          <w:sz w:val="24"/>
          <w:szCs w:val="24"/>
          <w:lang w:val="tr-TR"/>
        </w:rPr>
        <w:t>25–30</w:t>
      </w:r>
      <w:r w:rsidR="00C20011" w:rsidRPr="0022146E">
        <w:rPr>
          <w:rFonts w:ascii="Times New Roman" w:hAnsi="Times New Roman" w:cs="Times New Roman"/>
          <w:sz w:val="24"/>
          <w:szCs w:val="24"/>
          <w:lang w:val="tr-TR"/>
        </w:rPr>
        <w:t xml:space="preserve"> </w:t>
      </w:r>
      <w:r w:rsidRPr="0022146E">
        <w:rPr>
          <w:rFonts w:ascii="Times New Roman" w:hAnsi="Times New Roman" w:cs="Times New Roman"/>
          <w:sz w:val="24"/>
          <w:szCs w:val="24"/>
          <w:lang w:val="tr-TR"/>
        </w:rPr>
        <w:t>puan:</w:t>
      </w:r>
      <w:r w:rsidR="00C20011" w:rsidRPr="0022146E">
        <w:rPr>
          <w:rFonts w:ascii="Times New Roman" w:hAnsi="Times New Roman" w:cs="Times New Roman"/>
          <w:sz w:val="24"/>
          <w:szCs w:val="24"/>
          <w:lang w:val="tr-TR"/>
        </w:rPr>
        <w:t xml:space="preserve"> </w:t>
      </w:r>
      <w:r w:rsidRPr="0022146E">
        <w:rPr>
          <w:rFonts w:ascii="Times New Roman" w:hAnsi="Times New Roman" w:cs="Times New Roman"/>
          <w:sz w:val="24"/>
          <w:szCs w:val="24"/>
          <w:lang w:val="tr-TR"/>
        </w:rPr>
        <w:t>Birinci</w:t>
      </w:r>
      <w:r w:rsidR="0022146E">
        <w:rPr>
          <w:rFonts w:ascii="Times New Roman" w:hAnsi="Times New Roman" w:cs="Times New Roman"/>
          <w:sz w:val="24"/>
          <w:szCs w:val="24"/>
          <w:lang w:val="tr-TR"/>
        </w:rPr>
        <w:t xml:space="preserve"> </w:t>
      </w:r>
      <w:r w:rsidRPr="0022146E">
        <w:rPr>
          <w:rFonts w:ascii="Times New Roman" w:hAnsi="Times New Roman" w:cs="Times New Roman"/>
          <w:sz w:val="24"/>
          <w:szCs w:val="24"/>
          <w:lang w:val="tr-TR"/>
        </w:rPr>
        <w:t>öncelikli</w:t>
      </w:r>
      <w:r w:rsidR="00C20011" w:rsidRPr="0022146E">
        <w:rPr>
          <w:rFonts w:ascii="Times New Roman" w:hAnsi="Times New Roman" w:cs="Times New Roman"/>
          <w:sz w:val="24"/>
          <w:szCs w:val="24"/>
          <w:lang w:val="tr-TR"/>
        </w:rPr>
        <w:t xml:space="preserve"> </w:t>
      </w:r>
      <w:r w:rsidRPr="0022146E">
        <w:rPr>
          <w:rFonts w:ascii="Times New Roman" w:hAnsi="Times New Roman" w:cs="Times New Roman"/>
          <w:sz w:val="24"/>
          <w:szCs w:val="24"/>
          <w:lang w:val="tr-TR"/>
        </w:rPr>
        <w:t>burs</w:t>
      </w:r>
      <w:r w:rsidR="00C20011" w:rsidRPr="0022146E">
        <w:rPr>
          <w:rFonts w:ascii="Times New Roman" w:hAnsi="Times New Roman" w:cs="Times New Roman"/>
          <w:sz w:val="24"/>
          <w:szCs w:val="24"/>
          <w:lang w:val="tr-TR"/>
        </w:rPr>
        <w:t xml:space="preserve"> </w:t>
      </w:r>
      <w:r w:rsidRPr="0022146E">
        <w:rPr>
          <w:rFonts w:ascii="Times New Roman" w:hAnsi="Times New Roman" w:cs="Times New Roman"/>
          <w:sz w:val="24"/>
          <w:szCs w:val="24"/>
          <w:lang w:val="tr-TR"/>
        </w:rPr>
        <w:t>adayı</w:t>
      </w:r>
    </w:p>
    <w:p w14:paraId="52A250E6" w14:textId="77777777" w:rsidR="0022146E" w:rsidRDefault="00000000" w:rsidP="0022146E">
      <w:pPr>
        <w:spacing w:line="240" w:lineRule="auto"/>
        <w:jc w:val="both"/>
        <w:rPr>
          <w:rFonts w:ascii="Times New Roman" w:hAnsi="Times New Roman" w:cs="Times New Roman"/>
          <w:sz w:val="24"/>
          <w:szCs w:val="24"/>
          <w:lang w:val="tr-TR"/>
        </w:rPr>
      </w:pPr>
      <w:r w:rsidRPr="0022146E">
        <w:rPr>
          <w:rFonts w:ascii="Times New Roman" w:hAnsi="Times New Roman" w:cs="Times New Roman"/>
          <w:sz w:val="24"/>
          <w:szCs w:val="24"/>
          <w:lang w:val="tr-TR"/>
        </w:rPr>
        <w:t>20–24</w:t>
      </w:r>
      <w:r w:rsidR="00C20011" w:rsidRPr="0022146E">
        <w:rPr>
          <w:rFonts w:ascii="Times New Roman" w:hAnsi="Times New Roman" w:cs="Times New Roman"/>
          <w:sz w:val="24"/>
          <w:szCs w:val="24"/>
          <w:lang w:val="tr-TR"/>
        </w:rPr>
        <w:t xml:space="preserve"> </w:t>
      </w:r>
      <w:r w:rsidRPr="0022146E">
        <w:rPr>
          <w:rFonts w:ascii="Times New Roman" w:hAnsi="Times New Roman" w:cs="Times New Roman"/>
          <w:sz w:val="24"/>
          <w:szCs w:val="24"/>
          <w:lang w:val="tr-TR"/>
        </w:rPr>
        <w:t>puan: İkinci öncelikli burs adayı</w:t>
      </w:r>
    </w:p>
    <w:p w14:paraId="68D025FB" w14:textId="77777777" w:rsidR="0022146E" w:rsidRDefault="00000000" w:rsidP="0022146E">
      <w:pPr>
        <w:spacing w:line="240" w:lineRule="auto"/>
        <w:jc w:val="both"/>
        <w:rPr>
          <w:rFonts w:ascii="Times New Roman" w:hAnsi="Times New Roman" w:cs="Times New Roman"/>
          <w:sz w:val="24"/>
          <w:szCs w:val="24"/>
          <w:lang w:val="tr-TR"/>
        </w:rPr>
      </w:pPr>
      <w:r w:rsidRPr="0022146E">
        <w:rPr>
          <w:rFonts w:ascii="Times New Roman" w:hAnsi="Times New Roman" w:cs="Times New Roman"/>
          <w:sz w:val="24"/>
          <w:szCs w:val="24"/>
          <w:lang w:val="tr-TR"/>
        </w:rPr>
        <w:t>15–19</w:t>
      </w:r>
      <w:r w:rsidR="00C20011" w:rsidRPr="0022146E">
        <w:rPr>
          <w:rFonts w:ascii="Times New Roman" w:hAnsi="Times New Roman" w:cs="Times New Roman"/>
          <w:sz w:val="24"/>
          <w:szCs w:val="24"/>
          <w:lang w:val="tr-TR"/>
        </w:rPr>
        <w:t xml:space="preserve"> </w:t>
      </w:r>
      <w:r w:rsidRPr="0022146E">
        <w:rPr>
          <w:rFonts w:ascii="Times New Roman" w:hAnsi="Times New Roman" w:cs="Times New Roman"/>
          <w:sz w:val="24"/>
          <w:szCs w:val="24"/>
          <w:lang w:val="tr-TR"/>
        </w:rPr>
        <w:t>puan: Üçüncü öncelikli burs adayı</w:t>
      </w:r>
    </w:p>
    <w:p w14:paraId="0DB65771" w14:textId="27453BBB" w:rsidR="0022146E" w:rsidRDefault="00000000" w:rsidP="0022146E">
      <w:pPr>
        <w:spacing w:line="240" w:lineRule="auto"/>
        <w:jc w:val="both"/>
        <w:rPr>
          <w:rFonts w:ascii="Times New Roman" w:hAnsi="Times New Roman" w:cs="Times New Roman"/>
          <w:sz w:val="24"/>
          <w:szCs w:val="24"/>
          <w:lang w:val="tr-TR"/>
        </w:rPr>
      </w:pPr>
      <w:r w:rsidRPr="0022146E">
        <w:rPr>
          <w:rFonts w:ascii="Times New Roman" w:hAnsi="Times New Roman" w:cs="Times New Roman"/>
          <w:sz w:val="24"/>
          <w:szCs w:val="24"/>
          <w:lang w:val="tr-TR"/>
        </w:rPr>
        <w:t>&lt;15</w:t>
      </w:r>
      <w:r w:rsidR="00C20011" w:rsidRPr="0022146E">
        <w:rPr>
          <w:rFonts w:ascii="Times New Roman" w:hAnsi="Times New Roman" w:cs="Times New Roman"/>
          <w:sz w:val="24"/>
          <w:szCs w:val="24"/>
          <w:lang w:val="tr-TR"/>
        </w:rPr>
        <w:t xml:space="preserve"> </w:t>
      </w:r>
      <w:r w:rsidRPr="0022146E">
        <w:rPr>
          <w:rFonts w:ascii="Times New Roman" w:hAnsi="Times New Roman" w:cs="Times New Roman"/>
          <w:sz w:val="24"/>
          <w:szCs w:val="24"/>
          <w:lang w:val="tr-TR"/>
        </w:rPr>
        <w:t>puan:</w:t>
      </w:r>
      <w:r w:rsidR="0022146E">
        <w:rPr>
          <w:rFonts w:ascii="Times New Roman" w:hAnsi="Times New Roman" w:cs="Times New Roman"/>
          <w:sz w:val="24"/>
          <w:szCs w:val="24"/>
          <w:lang w:val="tr-TR"/>
        </w:rPr>
        <w:t xml:space="preserve"> </w:t>
      </w:r>
      <w:r w:rsidRPr="0022146E">
        <w:rPr>
          <w:rFonts w:ascii="Times New Roman" w:hAnsi="Times New Roman" w:cs="Times New Roman"/>
          <w:sz w:val="24"/>
          <w:szCs w:val="24"/>
          <w:lang w:val="tr-TR"/>
        </w:rPr>
        <w:t>Burs önceliği düşük</w:t>
      </w:r>
    </w:p>
    <w:p w14:paraId="30413B6D" w14:textId="77777777" w:rsidR="00BC33BB" w:rsidRPr="0022146E" w:rsidRDefault="00BC33BB" w:rsidP="00BC33BB">
      <w:pPr>
        <w:spacing w:after="120" w:line="240" w:lineRule="auto"/>
        <w:jc w:val="both"/>
        <w:rPr>
          <w:rFonts w:ascii="Times New Roman" w:hAnsi="Times New Roman" w:cs="Times New Roman"/>
          <w:sz w:val="24"/>
          <w:szCs w:val="24"/>
          <w:lang w:val="tr-TR"/>
        </w:rPr>
      </w:pPr>
    </w:p>
    <w:p w14:paraId="283567F5" w14:textId="77777777" w:rsidR="001517D5" w:rsidRPr="00C20011" w:rsidRDefault="00000000" w:rsidP="00C20011">
      <w:pPr>
        <w:pStyle w:val="Heading3"/>
        <w:spacing w:line="360" w:lineRule="auto"/>
        <w:jc w:val="both"/>
        <w:rPr>
          <w:rFonts w:ascii="Times New Roman" w:hAnsi="Times New Roman" w:cs="Times New Roman"/>
          <w:color w:val="auto"/>
          <w:sz w:val="24"/>
          <w:szCs w:val="24"/>
        </w:rPr>
      </w:pPr>
      <w:r w:rsidRPr="00C20011">
        <w:rPr>
          <w:rFonts w:ascii="Times New Roman" w:hAnsi="Times New Roman" w:cs="Times New Roman"/>
          <w:color w:val="auto"/>
          <w:sz w:val="24"/>
          <w:szCs w:val="24"/>
        </w:rPr>
        <w:t>4.4. Doğrulama ve Geri Bildirim</w:t>
      </w:r>
    </w:p>
    <w:p w14:paraId="23E1E97D" w14:textId="77777777" w:rsidR="001517D5" w:rsidRPr="00C20011" w:rsidRDefault="00000000" w:rsidP="00C20011">
      <w:pPr>
        <w:spacing w:line="360" w:lineRule="auto"/>
        <w:jc w:val="both"/>
        <w:rPr>
          <w:rFonts w:ascii="Times New Roman" w:hAnsi="Times New Roman" w:cs="Times New Roman"/>
          <w:sz w:val="24"/>
          <w:szCs w:val="24"/>
        </w:rPr>
      </w:pPr>
      <w:r w:rsidRPr="00C20011">
        <w:rPr>
          <w:rFonts w:ascii="Times New Roman" w:hAnsi="Times New Roman" w:cs="Times New Roman"/>
          <w:sz w:val="24"/>
          <w:szCs w:val="24"/>
        </w:rPr>
        <w:t>Beyan edilen bilgilerin doğruluğu gerektiğinde belgeyle desteklenir (maaş bordrosu, ikametgâh, SGK kaydı vb.). Komisyon, başvuru sahiplerinden eksik belgeleri tamamlamalarını isteyebilir. Süreç sonunda öğrencilere “Burs Değerlendirme Sonuç Bildirimi” yapılır.</w:t>
      </w:r>
    </w:p>
    <w:p w14:paraId="2CC71ED4" w14:textId="77777777" w:rsidR="001517D5" w:rsidRPr="00C20011" w:rsidRDefault="00000000" w:rsidP="00C20011">
      <w:pPr>
        <w:pStyle w:val="Heading2"/>
        <w:spacing w:line="360" w:lineRule="auto"/>
        <w:jc w:val="both"/>
        <w:rPr>
          <w:rFonts w:ascii="Times New Roman" w:hAnsi="Times New Roman" w:cs="Times New Roman"/>
          <w:color w:val="auto"/>
          <w:sz w:val="24"/>
          <w:szCs w:val="24"/>
        </w:rPr>
      </w:pPr>
      <w:r w:rsidRPr="00C20011">
        <w:rPr>
          <w:rFonts w:ascii="Times New Roman" w:hAnsi="Times New Roman" w:cs="Times New Roman"/>
          <w:color w:val="auto"/>
          <w:sz w:val="24"/>
          <w:szCs w:val="24"/>
        </w:rPr>
        <w:t>5. Veri Gizliliği ve Arşivleme</w:t>
      </w:r>
    </w:p>
    <w:p w14:paraId="6DF66A41" w14:textId="77777777" w:rsidR="001517D5" w:rsidRPr="00C20011" w:rsidRDefault="00000000" w:rsidP="00C20011">
      <w:pPr>
        <w:spacing w:line="360" w:lineRule="auto"/>
        <w:jc w:val="both"/>
        <w:rPr>
          <w:rFonts w:ascii="Times New Roman" w:hAnsi="Times New Roman" w:cs="Times New Roman"/>
          <w:sz w:val="24"/>
          <w:szCs w:val="24"/>
        </w:rPr>
      </w:pPr>
      <w:r w:rsidRPr="00C20011">
        <w:rPr>
          <w:rFonts w:ascii="Times New Roman" w:hAnsi="Times New Roman" w:cs="Times New Roman"/>
          <w:sz w:val="24"/>
          <w:szCs w:val="24"/>
        </w:rPr>
        <w:t>Toplanan tüm kişisel veriler, KVKK (6698 sayılı Kanun) kapsamında gizli tutulur. Belgeler dijital ortamda arşivlenir ve yalnızca komisyon üyeleri erişebilir. Veriler, kalite süreçlerinde raporlanmak üzere yıllık olarak analiz edilir ve Kalite Komisyonu’na sunulur.</w:t>
      </w:r>
    </w:p>
    <w:p w14:paraId="21572525" w14:textId="77777777" w:rsidR="001517D5" w:rsidRPr="00C20011" w:rsidRDefault="00000000" w:rsidP="00C20011">
      <w:pPr>
        <w:pStyle w:val="Heading2"/>
        <w:spacing w:line="360" w:lineRule="auto"/>
        <w:jc w:val="both"/>
        <w:rPr>
          <w:rFonts w:ascii="Times New Roman" w:hAnsi="Times New Roman" w:cs="Times New Roman"/>
          <w:color w:val="auto"/>
          <w:sz w:val="24"/>
          <w:szCs w:val="24"/>
        </w:rPr>
      </w:pPr>
      <w:r w:rsidRPr="00C20011">
        <w:rPr>
          <w:rFonts w:ascii="Times New Roman" w:hAnsi="Times New Roman" w:cs="Times New Roman"/>
          <w:color w:val="auto"/>
          <w:sz w:val="24"/>
          <w:szCs w:val="24"/>
        </w:rPr>
        <w:t>6. Sorumluluk ve İzleme</w:t>
      </w:r>
    </w:p>
    <w:p w14:paraId="2738B4B7" w14:textId="77777777" w:rsidR="001517D5" w:rsidRPr="00C20011" w:rsidRDefault="00000000" w:rsidP="00C20011">
      <w:pPr>
        <w:spacing w:line="360" w:lineRule="auto"/>
        <w:jc w:val="both"/>
        <w:rPr>
          <w:rFonts w:ascii="Times New Roman" w:hAnsi="Times New Roman" w:cs="Times New Roman"/>
          <w:sz w:val="24"/>
          <w:szCs w:val="24"/>
        </w:rPr>
      </w:pPr>
      <w:r w:rsidRPr="00C20011">
        <w:rPr>
          <w:rFonts w:ascii="Times New Roman" w:hAnsi="Times New Roman" w:cs="Times New Roman"/>
          <w:sz w:val="24"/>
          <w:szCs w:val="24"/>
        </w:rPr>
        <w:t>Veri toplama süreci, Burs Komisyonu Raportörü tarafından yürütülür. Değerlendirme ve sınıflandırma işlemleri, tüm komisyon üyelerinin katılımıyla yapılır. Sürecin etkinliği yılda bir kez gözden geçirilir, gerekli revizyonlar yapılır.</w:t>
      </w:r>
    </w:p>
    <w:p w14:paraId="457993C4" w14:textId="77777777" w:rsidR="001517D5" w:rsidRPr="00C20011" w:rsidRDefault="00000000" w:rsidP="00C20011">
      <w:pPr>
        <w:pStyle w:val="Heading2"/>
        <w:spacing w:line="360" w:lineRule="auto"/>
        <w:jc w:val="both"/>
        <w:rPr>
          <w:rFonts w:ascii="Times New Roman" w:hAnsi="Times New Roman" w:cs="Times New Roman"/>
          <w:color w:val="auto"/>
          <w:sz w:val="24"/>
          <w:szCs w:val="24"/>
        </w:rPr>
      </w:pPr>
      <w:r w:rsidRPr="00C20011">
        <w:rPr>
          <w:rFonts w:ascii="Times New Roman" w:hAnsi="Times New Roman" w:cs="Times New Roman"/>
          <w:color w:val="auto"/>
          <w:sz w:val="24"/>
          <w:szCs w:val="24"/>
        </w:rPr>
        <w:t>7. Yürürlük ve Yürütme</w:t>
      </w:r>
    </w:p>
    <w:p w14:paraId="6426A463" w14:textId="77777777" w:rsidR="001517D5" w:rsidRPr="00C20011" w:rsidRDefault="00000000" w:rsidP="00C20011">
      <w:pPr>
        <w:spacing w:line="360" w:lineRule="auto"/>
        <w:jc w:val="both"/>
        <w:rPr>
          <w:rFonts w:ascii="Times New Roman" w:hAnsi="Times New Roman" w:cs="Times New Roman"/>
          <w:sz w:val="24"/>
          <w:szCs w:val="24"/>
        </w:rPr>
      </w:pPr>
      <w:r w:rsidRPr="00C20011">
        <w:rPr>
          <w:rFonts w:ascii="Times New Roman" w:hAnsi="Times New Roman" w:cs="Times New Roman"/>
          <w:sz w:val="24"/>
          <w:szCs w:val="24"/>
        </w:rPr>
        <w:t>Bu esas, Gıda ve Tarım Meslek Yüksekokulu Müdürlüğü’nün onayı ile yürürlüğe girer. Esasın yürütülmesinden Burs Komisyonu Başkanı sorumludur.</w:t>
      </w:r>
    </w:p>
    <w:sectPr w:rsidR="001517D5" w:rsidRPr="00C2001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C47270"/>
    <w:multiLevelType w:val="hybridMultilevel"/>
    <w:tmpl w:val="222A15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0211696B"/>
    <w:multiLevelType w:val="hybridMultilevel"/>
    <w:tmpl w:val="EB12B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0334865"/>
    <w:multiLevelType w:val="hybridMultilevel"/>
    <w:tmpl w:val="FA16C2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32E779D"/>
    <w:multiLevelType w:val="hybridMultilevel"/>
    <w:tmpl w:val="1A6AA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33A3D71"/>
    <w:multiLevelType w:val="hybridMultilevel"/>
    <w:tmpl w:val="8FD2E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40A7D80"/>
    <w:multiLevelType w:val="hybridMultilevel"/>
    <w:tmpl w:val="BA143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C3F62EE"/>
    <w:multiLevelType w:val="hybridMultilevel"/>
    <w:tmpl w:val="13B09D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27754549">
    <w:abstractNumId w:val="8"/>
  </w:num>
  <w:num w:numId="2" w16cid:durableId="645359497">
    <w:abstractNumId w:val="6"/>
  </w:num>
  <w:num w:numId="3" w16cid:durableId="1795296303">
    <w:abstractNumId w:val="5"/>
  </w:num>
  <w:num w:numId="4" w16cid:durableId="1333529330">
    <w:abstractNumId w:val="4"/>
  </w:num>
  <w:num w:numId="5" w16cid:durableId="1425884085">
    <w:abstractNumId w:val="7"/>
  </w:num>
  <w:num w:numId="6" w16cid:durableId="1296832660">
    <w:abstractNumId w:val="3"/>
  </w:num>
  <w:num w:numId="7" w16cid:durableId="2056151990">
    <w:abstractNumId w:val="2"/>
  </w:num>
  <w:num w:numId="8" w16cid:durableId="1836993481">
    <w:abstractNumId w:val="1"/>
  </w:num>
  <w:num w:numId="9" w16cid:durableId="836916560">
    <w:abstractNumId w:val="0"/>
  </w:num>
  <w:num w:numId="10" w16cid:durableId="1544632356">
    <w:abstractNumId w:val="9"/>
  </w:num>
  <w:num w:numId="11" w16cid:durableId="1948780024">
    <w:abstractNumId w:val="11"/>
  </w:num>
  <w:num w:numId="12" w16cid:durableId="1667198694">
    <w:abstractNumId w:val="13"/>
  </w:num>
  <w:num w:numId="13" w16cid:durableId="1438452899">
    <w:abstractNumId w:val="15"/>
  </w:num>
  <w:num w:numId="14" w16cid:durableId="1253734599">
    <w:abstractNumId w:val="12"/>
  </w:num>
  <w:num w:numId="15" w16cid:durableId="1610120069">
    <w:abstractNumId w:val="14"/>
  </w:num>
  <w:num w:numId="16" w16cid:durableId="1108086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17D5"/>
    <w:rsid w:val="0022146E"/>
    <w:rsid w:val="00243924"/>
    <w:rsid w:val="0029639D"/>
    <w:rsid w:val="00326F90"/>
    <w:rsid w:val="003A61AE"/>
    <w:rsid w:val="00521835"/>
    <w:rsid w:val="0065209D"/>
    <w:rsid w:val="0087109F"/>
    <w:rsid w:val="009772D4"/>
    <w:rsid w:val="00AA1D8D"/>
    <w:rsid w:val="00B47730"/>
    <w:rsid w:val="00BC33BB"/>
    <w:rsid w:val="00C20011"/>
    <w:rsid w:val="00CB0664"/>
    <w:rsid w:val="00CC7B1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923014"/>
  <w14:defaultImageDpi w14:val="300"/>
  <w15:docId w15:val="{42511663-5445-445F-96BA-6C357373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496</Words>
  <Characters>3223</Characters>
  <Application>Microsoft Office Word</Application>
  <DocSecurity>0</DocSecurity>
  <Lines>98</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mehmet karaca</cp:lastModifiedBy>
  <cp:revision>3</cp:revision>
  <dcterms:created xsi:type="dcterms:W3CDTF">2025-10-21T10:56:00Z</dcterms:created>
  <dcterms:modified xsi:type="dcterms:W3CDTF">2025-10-21T11:17:00Z</dcterms:modified>
  <cp:category/>
</cp:coreProperties>
</file>