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A158" w14:textId="77777777" w:rsidR="008D0146" w:rsidRDefault="008D0146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8D0146" w14:paraId="130AFE48" w14:textId="77777777">
        <w:trPr>
          <w:trHeight w:val="265"/>
        </w:trPr>
        <w:tc>
          <w:tcPr>
            <w:tcW w:w="1565" w:type="dxa"/>
            <w:vMerge w:val="restart"/>
          </w:tcPr>
          <w:p w14:paraId="74938F7F" w14:textId="77777777" w:rsidR="008D0146" w:rsidRDefault="008D0146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5BF4F5DE" w14:textId="34880200" w:rsidR="008D0146" w:rsidRDefault="007F290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C18E5E" wp14:editId="261778E6">
                  <wp:extent cx="883637" cy="895350"/>
                  <wp:effectExtent l="0" t="0" r="0" b="0"/>
                  <wp:docPr id="553277002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77002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30" cy="89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5F8933DE" w14:textId="77777777" w:rsidR="008D0146" w:rsidRDefault="00000000">
            <w:pPr>
              <w:pStyle w:val="TableParagraph"/>
              <w:spacing w:before="253" w:line="25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2D97ACE8" w14:textId="2875BD62" w:rsidR="008D0146" w:rsidRDefault="007F290D">
            <w:pPr>
              <w:pStyle w:val="TableParagraph"/>
              <w:spacing w:line="252" w:lineRule="exact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2ED11148" w14:textId="77777777" w:rsidR="008D0146" w:rsidRDefault="00000000">
            <w:pPr>
              <w:pStyle w:val="TableParagraph"/>
              <w:spacing w:line="240" w:lineRule="auto"/>
              <w:ind w:left="1598" w:right="1585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Sekreterlik Görev Tanımı</w:t>
            </w:r>
          </w:p>
        </w:tc>
        <w:tc>
          <w:tcPr>
            <w:tcW w:w="1561" w:type="dxa"/>
          </w:tcPr>
          <w:p w14:paraId="2590B832" w14:textId="77777777" w:rsidR="008D014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3BF7231E" w14:textId="77777777" w:rsidR="008D014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012</w:t>
            </w:r>
          </w:p>
        </w:tc>
      </w:tr>
      <w:tr w:rsidR="008D0146" w14:paraId="688B6DC6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7C9D577" w14:textId="77777777" w:rsidR="008D0146" w:rsidRDefault="008D014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50F10BF" w14:textId="77777777" w:rsidR="008D0146" w:rsidRDefault="008D014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E02330C" w14:textId="77777777" w:rsidR="008D0146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256D2E06" w14:textId="77777777" w:rsidR="008D0146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8D0146" w14:paraId="719923FF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7FF3DB7" w14:textId="77777777" w:rsidR="008D0146" w:rsidRDefault="008D014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5EF67D4" w14:textId="77777777" w:rsidR="008D0146" w:rsidRDefault="008D014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C6EFB64" w14:textId="77777777" w:rsidR="008D014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78AF2130" w14:textId="77777777" w:rsidR="008D014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08.12.2021</w:t>
            </w:r>
          </w:p>
        </w:tc>
      </w:tr>
      <w:tr w:rsidR="008D0146" w14:paraId="3F189DC4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B06EDB1" w14:textId="77777777" w:rsidR="008D0146" w:rsidRDefault="008D014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3D9631C" w14:textId="77777777" w:rsidR="008D0146" w:rsidRDefault="008D014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5BC11C5" w14:textId="77777777" w:rsidR="008D014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4B02A249" w14:textId="77777777" w:rsidR="008D0146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</w:tr>
      <w:tr w:rsidR="008D0146" w14:paraId="0F40AE7D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E693A7A" w14:textId="77777777" w:rsidR="008D0146" w:rsidRDefault="008D0146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5F51EBC" w14:textId="77777777" w:rsidR="008D0146" w:rsidRDefault="008D014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7A8BF8D" w14:textId="77777777" w:rsidR="008D0146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1FC97956" w14:textId="77777777" w:rsidR="008D0146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3F72A782" w14:textId="77777777" w:rsidR="008D0146" w:rsidRDefault="00000000">
      <w:pPr>
        <w:spacing w:before="225"/>
        <w:ind w:left="618"/>
      </w:pP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>
        <w:t>TAŞINIR</w:t>
      </w:r>
      <w:r>
        <w:rPr>
          <w:spacing w:val="-6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YETKİLİSİ</w:t>
      </w:r>
    </w:p>
    <w:p w14:paraId="2C91059D" w14:textId="77777777" w:rsidR="008D0146" w:rsidRDefault="008D0146">
      <w:pPr>
        <w:pStyle w:val="GvdeMetni"/>
        <w:spacing w:before="38"/>
      </w:pPr>
    </w:p>
    <w:p w14:paraId="52911447" w14:textId="77777777" w:rsidR="008D0146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22C3C322" w14:textId="77777777" w:rsidR="008D0146" w:rsidRDefault="008D0146">
      <w:pPr>
        <w:pStyle w:val="GvdeMetni"/>
        <w:spacing w:before="26"/>
        <w:rPr>
          <w:b/>
        </w:rPr>
      </w:pPr>
    </w:p>
    <w:p w14:paraId="4B21B2F0" w14:textId="77777777" w:rsidR="008D0146" w:rsidRDefault="00000000">
      <w:pPr>
        <w:ind w:left="618"/>
      </w:pPr>
      <w:r>
        <w:rPr>
          <w:b/>
        </w:rPr>
        <w:t>Üst</w:t>
      </w:r>
      <w:r>
        <w:rPr>
          <w:b/>
          <w:spacing w:val="-7"/>
        </w:rPr>
        <w:t xml:space="preserve"> </w:t>
      </w:r>
      <w:r>
        <w:rPr>
          <w:b/>
        </w:rPr>
        <w:t>Makam:</w:t>
      </w:r>
      <w:r>
        <w:rPr>
          <w:b/>
          <w:spacing w:val="-6"/>
        </w:rPr>
        <w:t xml:space="preserve"> </w:t>
      </w:r>
      <w:r>
        <w:t>Genel</w:t>
      </w:r>
      <w:r>
        <w:rPr>
          <w:spacing w:val="-6"/>
        </w:rPr>
        <w:t xml:space="preserve"> </w:t>
      </w:r>
      <w:r>
        <w:t>Sekreter-Rektör</w:t>
      </w:r>
      <w:r>
        <w:rPr>
          <w:spacing w:val="-7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66DA74E1" w14:textId="77777777" w:rsidR="008D0146" w:rsidRDefault="008D0146">
      <w:pPr>
        <w:pStyle w:val="GvdeMetni"/>
        <w:spacing w:before="34"/>
      </w:pPr>
    </w:p>
    <w:p w14:paraId="65C2D7D1" w14:textId="77777777" w:rsidR="008D0146" w:rsidRDefault="00000000">
      <w:pPr>
        <w:ind w:left="618"/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rPr>
          <w:spacing w:val="-2"/>
        </w:rPr>
        <w:t>Sekreterlik</w:t>
      </w:r>
    </w:p>
    <w:p w14:paraId="7EDE6555" w14:textId="77777777" w:rsidR="008D0146" w:rsidRDefault="008D0146">
      <w:pPr>
        <w:pStyle w:val="GvdeMetni"/>
        <w:spacing w:before="39"/>
      </w:pPr>
    </w:p>
    <w:p w14:paraId="34E26A1C" w14:textId="77777777" w:rsidR="008D0146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6D0D944D" w14:textId="77777777" w:rsidR="008D0146" w:rsidRDefault="008D0146">
      <w:pPr>
        <w:pStyle w:val="GvdeMetni"/>
        <w:spacing w:before="32"/>
        <w:rPr>
          <w:b/>
        </w:rPr>
      </w:pPr>
    </w:p>
    <w:p w14:paraId="3CFF4FE6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4"/>
        <w:jc w:val="left"/>
      </w:pPr>
      <w:r>
        <w:t>Taşınır</w:t>
      </w:r>
      <w:r>
        <w:rPr>
          <w:spacing w:val="-12"/>
        </w:rPr>
        <w:t xml:space="preserve"> </w:t>
      </w:r>
      <w:r>
        <w:t>kayıt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işlemleri</w:t>
      </w:r>
      <w:r>
        <w:rPr>
          <w:spacing w:val="-12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düzenlenen</w:t>
      </w:r>
      <w:r>
        <w:rPr>
          <w:spacing w:val="-13"/>
        </w:rPr>
        <w:t xml:space="preserve"> </w:t>
      </w:r>
      <w:r>
        <w:t>belge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cetvellerin</w:t>
      </w:r>
      <w:r>
        <w:rPr>
          <w:spacing w:val="-7"/>
        </w:rPr>
        <w:t xml:space="preserve"> </w:t>
      </w:r>
      <w:r>
        <w:t>mevzuata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mali</w:t>
      </w:r>
      <w:r>
        <w:rPr>
          <w:spacing w:val="-10"/>
        </w:rPr>
        <w:t xml:space="preserve"> </w:t>
      </w:r>
      <w:r>
        <w:t>tablolara uygunluğunu kontrol etmek,</w:t>
      </w:r>
    </w:p>
    <w:p w14:paraId="29A90332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  <w:jc w:val="left"/>
      </w:pPr>
      <w:r>
        <w:t>Harcama</w:t>
      </w:r>
      <w:r>
        <w:rPr>
          <w:spacing w:val="-7"/>
        </w:rPr>
        <w:t xml:space="preserve"> </w:t>
      </w:r>
      <w:r>
        <w:t>Birimi</w:t>
      </w:r>
      <w:r>
        <w:rPr>
          <w:spacing w:val="-4"/>
        </w:rPr>
        <w:t xml:space="preserve"> </w:t>
      </w:r>
      <w:r>
        <w:t>Taşınır</w:t>
      </w:r>
      <w:r>
        <w:rPr>
          <w:spacing w:val="-7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Hesabı</w:t>
      </w:r>
      <w:r>
        <w:rPr>
          <w:spacing w:val="-4"/>
        </w:rPr>
        <w:t xml:space="preserve"> </w:t>
      </w:r>
      <w:r>
        <w:t>Cetvelini</w:t>
      </w:r>
      <w:r>
        <w:rPr>
          <w:spacing w:val="-7"/>
        </w:rPr>
        <w:t xml:space="preserve"> </w:t>
      </w:r>
      <w:r>
        <w:t>imzalayarak</w:t>
      </w:r>
      <w:r>
        <w:rPr>
          <w:spacing w:val="-6"/>
        </w:rPr>
        <w:t xml:space="preserve"> </w:t>
      </w:r>
      <w:r>
        <w:t>harcama</w:t>
      </w:r>
      <w:r>
        <w:rPr>
          <w:spacing w:val="-5"/>
        </w:rPr>
        <w:t xml:space="preserve"> </w:t>
      </w:r>
      <w:r>
        <w:t>yetkilisine</w:t>
      </w:r>
      <w:r>
        <w:rPr>
          <w:spacing w:val="-6"/>
        </w:rPr>
        <w:t xml:space="preserve"> </w:t>
      </w:r>
      <w:r>
        <w:rPr>
          <w:spacing w:val="-2"/>
        </w:rPr>
        <w:t>sunmak,</w:t>
      </w:r>
    </w:p>
    <w:p w14:paraId="53EC6A6E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  <w:jc w:val="left"/>
      </w:pPr>
      <w:r>
        <w:t>Görevinin</w:t>
      </w:r>
      <w:r>
        <w:rPr>
          <w:spacing w:val="-8"/>
        </w:rPr>
        <w:t xml:space="preserve"> </w:t>
      </w:r>
      <w:r>
        <w:t>gerektirdiği</w:t>
      </w:r>
      <w:r>
        <w:rPr>
          <w:spacing w:val="-4"/>
        </w:rPr>
        <w:t xml:space="preserve"> </w:t>
      </w:r>
      <w:r>
        <w:t>hallerde</w:t>
      </w:r>
      <w:r>
        <w:rPr>
          <w:spacing w:val="-5"/>
        </w:rPr>
        <w:t xml:space="preserve"> </w:t>
      </w:r>
      <w:r>
        <w:t>bağlı</w:t>
      </w:r>
      <w:r>
        <w:rPr>
          <w:spacing w:val="-4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servislerdeki</w:t>
      </w:r>
      <w:r>
        <w:rPr>
          <w:spacing w:val="-4"/>
        </w:rPr>
        <w:t xml:space="preserve"> </w:t>
      </w:r>
      <w:r>
        <w:t>personelle</w:t>
      </w:r>
      <w:r>
        <w:rPr>
          <w:spacing w:val="-5"/>
        </w:rPr>
        <w:t xml:space="preserve"> </w:t>
      </w:r>
      <w:r>
        <w:rPr>
          <w:spacing w:val="-2"/>
        </w:rPr>
        <w:t>görüşmek,</w:t>
      </w:r>
    </w:p>
    <w:p w14:paraId="2FBBF2ED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9"/>
      </w:pPr>
      <w:r>
        <w:t>Görevinin gerektirdiği konularda iç düzenlemelerine uygun olarak diğer şube ve servislerdeki personelle iş birliği yapmak,</w:t>
      </w:r>
    </w:p>
    <w:p w14:paraId="58633654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8"/>
      </w:pPr>
      <w:r>
        <w:t>Görevlerini yaparken, işin normal akışını aksatmamak, personel ile uyumlu çalışmak, işlerin zamanında ve tam olarak bitirilmesi için kendinden beklenen azami gayreti göstermek,</w:t>
      </w:r>
    </w:p>
    <w:p w14:paraId="71281240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2" w:line="360" w:lineRule="auto"/>
        <w:ind w:right="659"/>
      </w:pPr>
      <w:r>
        <w:t>Gerçekleştirdiği faaliyetlerin akıbeti ile ilgili olarak Harcama Yetkilisine periyodik olarak bilgi vermek; verilen görevlerin, herhangi bir nedenle zamanında bitirilemeyeceği durumlarda, gecikmeye meydan vermeden, Harcama Yetkilisini konudan haberdar etmek,</w:t>
      </w:r>
    </w:p>
    <w:p w14:paraId="29510402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3" w:lineRule="exact"/>
        <w:ind w:left="977" w:hanging="359"/>
      </w:pPr>
      <w:r>
        <w:t>Gerçekleştirdiği</w:t>
      </w:r>
      <w:r>
        <w:rPr>
          <w:spacing w:val="-9"/>
        </w:rPr>
        <w:t xml:space="preserve"> </w:t>
      </w:r>
      <w:r>
        <w:t>faaliyetlerle</w:t>
      </w:r>
      <w:r>
        <w:rPr>
          <w:spacing w:val="-7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sorunları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tavsiyeleri</w:t>
      </w:r>
      <w:r>
        <w:rPr>
          <w:spacing w:val="-7"/>
        </w:rPr>
        <w:t xml:space="preserve"> </w:t>
      </w:r>
      <w:r>
        <w:t>Harcama</w:t>
      </w:r>
      <w:r>
        <w:rPr>
          <w:spacing w:val="-7"/>
        </w:rPr>
        <w:t xml:space="preserve"> </w:t>
      </w:r>
      <w:r>
        <w:t>Yetkilisine</w:t>
      </w:r>
      <w:r>
        <w:rPr>
          <w:spacing w:val="-8"/>
        </w:rPr>
        <w:t xml:space="preserve"> </w:t>
      </w:r>
      <w:r>
        <w:rPr>
          <w:spacing w:val="-2"/>
        </w:rPr>
        <w:t>iletmek,</w:t>
      </w:r>
    </w:p>
    <w:p w14:paraId="241383CA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Bağlı</w:t>
      </w:r>
      <w:r>
        <w:rPr>
          <w:spacing w:val="-6"/>
        </w:rPr>
        <w:t xml:space="preserve"> </w:t>
      </w:r>
      <w:r>
        <w:t>bulunduğu</w:t>
      </w:r>
      <w:r>
        <w:rPr>
          <w:spacing w:val="-5"/>
        </w:rPr>
        <w:t xml:space="preserve"> </w:t>
      </w:r>
      <w:r>
        <w:t>yönetici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yöneticilerin,</w:t>
      </w:r>
      <w:r>
        <w:rPr>
          <w:spacing w:val="-5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alanı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vereceği</w:t>
      </w:r>
      <w:r>
        <w:rPr>
          <w:spacing w:val="-3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işleri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1BB3A5AA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57" w:lineRule="auto"/>
        <w:ind w:right="656"/>
      </w:pPr>
      <w:r>
        <w:t>Taşınır Kontrol Yetkilisi, yukarıda yazılı olan bütün bu görevleri kanunlara ve yönetmeliklere uygun olarak yerine getirirken Genel Sekretere karşı sorumludur.</w:t>
      </w:r>
    </w:p>
    <w:p w14:paraId="55E736F5" w14:textId="77777777" w:rsidR="008D0146" w:rsidRDefault="008D0146">
      <w:pPr>
        <w:pStyle w:val="GvdeMetni"/>
      </w:pPr>
    </w:p>
    <w:p w14:paraId="22344ACB" w14:textId="77777777" w:rsidR="008D0146" w:rsidRDefault="008D0146">
      <w:pPr>
        <w:pStyle w:val="GvdeMetni"/>
        <w:spacing w:before="204"/>
      </w:pPr>
    </w:p>
    <w:p w14:paraId="4B2615E7" w14:textId="77777777" w:rsidR="008D0146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0F2315B0" w14:textId="77777777" w:rsidR="008D0146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55" w:line="357" w:lineRule="auto"/>
        <w:ind w:right="658"/>
      </w:pPr>
      <w:r>
        <w:t xml:space="preserve">657 Sayılı Devlet Memurları Kanun’unda ve ilgili mevzuatlarda belirtilen genel niteliklere sahip </w:t>
      </w:r>
      <w:r>
        <w:rPr>
          <w:spacing w:val="-2"/>
        </w:rPr>
        <w:t>olmak.</w:t>
      </w:r>
    </w:p>
    <w:p w14:paraId="5003C173" w14:textId="77777777" w:rsidR="008D0146" w:rsidRDefault="008D0146">
      <w:pPr>
        <w:pStyle w:val="GvdeMetni"/>
        <w:rPr>
          <w:sz w:val="20"/>
        </w:rPr>
      </w:pPr>
    </w:p>
    <w:p w14:paraId="3B2141AD" w14:textId="77777777" w:rsidR="008D0146" w:rsidRDefault="008D0146">
      <w:pPr>
        <w:pStyle w:val="GvdeMetni"/>
        <w:rPr>
          <w:sz w:val="20"/>
        </w:rPr>
      </w:pPr>
    </w:p>
    <w:p w14:paraId="05E16F14" w14:textId="77777777" w:rsidR="008D0146" w:rsidRDefault="008D0146">
      <w:pPr>
        <w:pStyle w:val="GvdeMetni"/>
        <w:rPr>
          <w:sz w:val="20"/>
        </w:rPr>
      </w:pPr>
    </w:p>
    <w:p w14:paraId="346F14F4" w14:textId="77777777" w:rsidR="008D0146" w:rsidRDefault="008D0146">
      <w:pPr>
        <w:pStyle w:val="GvdeMetni"/>
        <w:rPr>
          <w:sz w:val="20"/>
        </w:rPr>
      </w:pPr>
    </w:p>
    <w:p w14:paraId="2483A172" w14:textId="77777777" w:rsidR="008D0146" w:rsidRDefault="008D0146">
      <w:pPr>
        <w:pStyle w:val="GvdeMetni"/>
        <w:rPr>
          <w:sz w:val="20"/>
        </w:rPr>
      </w:pPr>
    </w:p>
    <w:p w14:paraId="68D54CDB" w14:textId="77777777" w:rsidR="008D0146" w:rsidRDefault="008D0146">
      <w:pPr>
        <w:pStyle w:val="GvdeMetni"/>
        <w:rPr>
          <w:sz w:val="20"/>
        </w:rPr>
      </w:pPr>
    </w:p>
    <w:p w14:paraId="59F26179" w14:textId="77777777" w:rsidR="008D0146" w:rsidRDefault="008D0146">
      <w:pPr>
        <w:pStyle w:val="GvdeMetni"/>
        <w:rPr>
          <w:sz w:val="20"/>
        </w:rPr>
      </w:pPr>
    </w:p>
    <w:p w14:paraId="429238B9" w14:textId="77777777" w:rsidR="008D0146" w:rsidRDefault="008D0146">
      <w:pPr>
        <w:pStyle w:val="GvdeMetni"/>
        <w:rPr>
          <w:sz w:val="20"/>
        </w:rPr>
      </w:pPr>
    </w:p>
    <w:p w14:paraId="7E96DBE8" w14:textId="77777777" w:rsidR="008D0146" w:rsidRDefault="008D0146">
      <w:pPr>
        <w:pStyle w:val="GvdeMetni"/>
        <w:rPr>
          <w:sz w:val="20"/>
        </w:rPr>
      </w:pPr>
    </w:p>
    <w:p w14:paraId="7C7F5727" w14:textId="77777777" w:rsidR="008D0146" w:rsidRDefault="008D0146">
      <w:pPr>
        <w:pStyle w:val="GvdeMetni"/>
        <w:spacing w:before="2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8D0146" w14:paraId="7F6DFDE6" w14:textId="77777777">
        <w:trPr>
          <w:trHeight w:val="306"/>
        </w:trPr>
        <w:tc>
          <w:tcPr>
            <w:tcW w:w="3090" w:type="dxa"/>
          </w:tcPr>
          <w:p w14:paraId="3C3F6762" w14:textId="77777777" w:rsidR="008D0146" w:rsidRDefault="00000000">
            <w:pPr>
              <w:pStyle w:val="TableParagraph"/>
              <w:spacing w:line="251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676DE9F3" w14:textId="77777777" w:rsidR="008D0146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7EB4F6D3" w14:textId="77777777" w:rsidR="008D0146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8D0146" w14:paraId="491A5BC0" w14:textId="77777777">
        <w:trPr>
          <w:trHeight w:val="398"/>
        </w:trPr>
        <w:tc>
          <w:tcPr>
            <w:tcW w:w="3090" w:type="dxa"/>
          </w:tcPr>
          <w:p w14:paraId="39B26D7F" w14:textId="47585A4A" w:rsidR="008D0146" w:rsidRDefault="008D0146">
            <w:pPr>
              <w:pStyle w:val="TableParagraph"/>
              <w:spacing w:line="249" w:lineRule="exact"/>
              <w:ind w:left="11"/>
              <w:jc w:val="center"/>
            </w:pPr>
          </w:p>
        </w:tc>
        <w:tc>
          <w:tcPr>
            <w:tcW w:w="3581" w:type="dxa"/>
          </w:tcPr>
          <w:p w14:paraId="0D1F6E3E" w14:textId="238CA6FF" w:rsidR="008D0146" w:rsidRDefault="008D0146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09D4F07B" w14:textId="65EF3D81" w:rsidR="008D0146" w:rsidRDefault="008D0146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133EB004" w14:textId="77777777" w:rsidR="008D0146" w:rsidRDefault="00000000">
      <w:pPr>
        <w:spacing w:before="224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10"/>
          <w:sz w:val="20"/>
        </w:rPr>
        <w:t xml:space="preserve"> </w:t>
      </w:r>
      <w:r>
        <w:rPr>
          <w:sz w:val="20"/>
        </w:rPr>
        <w:t>No:</w:t>
      </w:r>
      <w:r>
        <w:rPr>
          <w:spacing w:val="-6"/>
          <w:sz w:val="20"/>
        </w:rPr>
        <w:t xml:space="preserve"> </w:t>
      </w:r>
      <w:r>
        <w:rPr>
          <w:sz w:val="20"/>
        </w:rPr>
        <w:t>KYS-GT-012;</w:t>
      </w:r>
      <w:r>
        <w:rPr>
          <w:spacing w:val="-7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7"/>
          <w:sz w:val="20"/>
        </w:rPr>
        <w:t xml:space="preserve"> </w:t>
      </w:r>
      <w:r>
        <w:rPr>
          <w:sz w:val="20"/>
        </w:rPr>
        <w:t>08/12/2021;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No:01)</w:t>
      </w:r>
    </w:p>
    <w:sectPr w:rsidR="008D0146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3177"/>
    <w:multiLevelType w:val="hybridMultilevel"/>
    <w:tmpl w:val="E05CBC3E"/>
    <w:lvl w:ilvl="0" w:tplc="27625A46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A02D1E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4254E642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294CA8E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EA6C3AA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0890E948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10FE21D2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BBC4CD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C7D2678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212572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0146"/>
    <w:rsid w:val="007F290D"/>
    <w:rsid w:val="008D0146"/>
    <w:rsid w:val="00F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7206"/>
  <w15:docId w15:val="{758C77F0-2D50-40E3-B507-281D3ECD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2024-07-26T12:57:00Z</dcterms:created>
  <dcterms:modified xsi:type="dcterms:W3CDTF">2024-07-26T13:01:00Z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2016</vt:lpwstr>
  </property>
</Properties>
</file>