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87F79" w14:textId="77777777" w:rsidR="00B15AD4" w:rsidRDefault="00B15AD4">
      <w:pPr>
        <w:pStyle w:val="GvdeMetni"/>
        <w:spacing w:before="6"/>
        <w:rPr>
          <w:sz w:val="2"/>
        </w:rPr>
      </w:pP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1"/>
        <w:gridCol w:w="1436"/>
      </w:tblGrid>
      <w:tr w:rsidR="00B15AD4" w14:paraId="46881981" w14:textId="77777777">
        <w:trPr>
          <w:trHeight w:val="265"/>
        </w:trPr>
        <w:tc>
          <w:tcPr>
            <w:tcW w:w="1565" w:type="dxa"/>
            <w:vMerge w:val="restart"/>
          </w:tcPr>
          <w:p w14:paraId="48AF167B" w14:textId="77777777" w:rsidR="00B15AD4" w:rsidRDefault="00B15AD4">
            <w:pPr>
              <w:pStyle w:val="TableParagraph"/>
              <w:spacing w:before="6"/>
              <w:ind w:left="0"/>
              <w:rPr>
                <w:sz w:val="3"/>
              </w:rPr>
            </w:pPr>
          </w:p>
          <w:p w14:paraId="7FFE3822" w14:textId="71E32F83" w:rsidR="00B15AD4" w:rsidRDefault="00821A6A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A2B1CC" wp14:editId="50006BB3">
                  <wp:extent cx="949447" cy="952500"/>
                  <wp:effectExtent l="0" t="0" r="3175" b="0"/>
                  <wp:docPr id="2055864814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864814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211" cy="953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56BC6D2E" w14:textId="77777777" w:rsidR="00B15AD4" w:rsidRDefault="00000000">
            <w:pPr>
              <w:pStyle w:val="TableParagraph"/>
              <w:spacing w:before="253" w:line="252" w:lineRule="exact"/>
              <w:ind w:left="748" w:right="736"/>
              <w:jc w:val="center"/>
              <w:rPr>
                <w:b/>
              </w:rPr>
            </w:pPr>
            <w:r>
              <w:rPr>
                <w:b/>
                <w:spacing w:val="-4"/>
              </w:rPr>
              <w:t>T.C.</w:t>
            </w:r>
          </w:p>
          <w:p w14:paraId="15B56F3B" w14:textId="39B7997F" w:rsidR="00B15AD4" w:rsidRDefault="00821A6A">
            <w:pPr>
              <w:pStyle w:val="TableParagraph"/>
              <w:ind w:left="748" w:right="735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000000">
              <w:rPr>
                <w:b/>
                <w:spacing w:val="-14"/>
              </w:rPr>
              <w:t xml:space="preserve"> </w:t>
            </w:r>
            <w:r w:rsidR="00000000">
              <w:rPr>
                <w:b/>
              </w:rPr>
              <w:t>ÜNİVERSİTESİ KALİTE POLİTİKASI</w:t>
            </w:r>
          </w:p>
        </w:tc>
        <w:tc>
          <w:tcPr>
            <w:tcW w:w="1561" w:type="dxa"/>
          </w:tcPr>
          <w:p w14:paraId="6C78E506" w14:textId="77777777" w:rsidR="00B15AD4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74F71907" w14:textId="53887D45" w:rsidR="00B15AD4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KYS-PO</w:t>
            </w:r>
            <w:r w:rsidR="00821A6A">
              <w:rPr>
                <w:spacing w:val="-2"/>
                <w:sz w:val="20"/>
              </w:rPr>
              <w:t>L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5"/>
                <w:sz w:val="20"/>
              </w:rPr>
              <w:t>001</w:t>
            </w:r>
          </w:p>
        </w:tc>
      </w:tr>
      <w:tr w:rsidR="00B15AD4" w14:paraId="7BAD8E7C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6E473C5B" w14:textId="77777777" w:rsidR="00B15AD4" w:rsidRDefault="00B15AD4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3DE36EBD" w14:textId="77777777" w:rsidR="00B15AD4" w:rsidRDefault="00B15AD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591C0FEA" w14:textId="77777777" w:rsidR="00B15AD4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36" w:type="dxa"/>
          </w:tcPr>
          <w:p w14:paraId="249B7A3F" w14:textId="77777777" w:rsidR="00B15AD4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05.07.2021</w:t>
            </w:r>
          </w:p>
        </w:tc>
      </w:tr>
      <w:tr w:rsidR="00B15AD4" w14:paraId="60B4FCF9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4C4035D0" w14:textId="77777777" w:rsidR="00B15AD4" w:rsidRDefault="00B15AD4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565D55B0" w14:textId="77777777" w:rsidR="00B15AD4" w:rsidRDefault="00B15AD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55AD14B5" w14:textId="77777777" w:rsidR="00B15AD4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Tarihi</w:t>
            </w:r>
          </w:p>
        </w:tc>
        <w:tc>
          <w:tcPr>
            <w:tcW w:w="1436" w:type="dxa"/>
          </w:tcPr>
          <w:p w14:paraId="6C004070" w14:textId="77777777" w:rsidR="00B15AD4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20.05.2022</w:t>
            </w:r>
          </w:p>
        </w:tc>
      </w:tr>
      <w:tr w:rsidR="00B15AD4" w14:paraId="4EF111F5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1A59D911" w14:textId="77777777" w:rsidR="00B15AD4" w:rsidRDefault="00B15AD4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03E91747" w14:textId="77777777" w:rsidR="00B15AD4" w:rsidRDefault="00B15AD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202EB7D1" w14:textId="77777777" w:rsidR="00B15AD4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3B4E892B" w14:textId="77777777" w:rsidR="00B15AD4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01</w:t>
            </w:r>
          </w:p>
        </w:tc>
      </w:tr>
      <w:tr w:rsidR="00B15AD4" w14:paraId="48D01460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114ACDF5" w14:textId="77777777" w:rsidR="00B15AD4" w:rsidRDefault="00B15AD4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7DCBDD55" w14:textId="77777777" w:rsidR="00B15AD4" w:rsidRDefault="00B15AD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</w:tcPr>
          <w:p w14:paraId="10F701F7" w14:textId="77777777" w:rsidR="00B15AD4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No</w:t>
            </w:r>
          </w:p>
        </w:tc>
        <w:tc>
          <w:tcPr>
            <w:tcW w:w="1436" w:type="dxa"/>
          </w:tcPr>
          <w:p w14:paraId="6F130C69" w14:textId="77777777" w:rsidR="00B15AD4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1/1</w:t>
            </w:r>
          </w:p>
        </w:tc>
      </w:tr>
    </w:tbl>
    <w:p w14:paraId="71AA8701" w14:textId="77777777" w:rsidR="00B15AD4" w:rsidRDefault="00B15AD4">
      <w:pPr>
        <w:pStyle w:val="GvdeMetni"/>
      </w:pPr>
    </w:p>
    <w:p w14:paraId="360A334A" w14:textId="77777777" w:rsidR="00B15AD4" w:rsidRDefault="00B15AD4">
      <w:pPr>
        <w:pStyle w:val="GvdeMetni"/>
      </w:pPr>
    </w:p>
    <w:p w14:paraId="405E7686" w14:textId="77777777" w:rsidR="00B15AD4" w:rsidRDefault="00B15AD4">
      <w:pPr>
        <w:pStyle w:val="GvdeMetni"/>
      </w:pPr>
    </w:p>
    <w:p w14:paraId="02F5C7F4" w14:textId="77777777" w:rsidR="00B15AD4" w:rsidRDefault="00B15AD4">
      <w:pPr>
        <w:pStyle w:val="GvdeMetni"/>
      </w:pPr>
    </w:p>
    <w:p w14:paraId="2A0483E1" w14:textId="77777777" w:rsidR="00B15AD4" w:rsidRDefault="00B15AD4">
      <w:pPr>
        <w:pStyle w:val="GvdeMetni"/>
        <w:spacing w:before="151"/>
      </w:pPr>
    </w:p>
    <w:p w14:paraId="0A4416FA" w14:textId="77777777" w:rsidR="00B15AD4" w:rsidRDefault="00000000">
      <w:pPr>
        <w:pStyle w:val="GvdeMetni"/>
        <w:spacing w:line="360" w:lineRule="auto"/>
        <w:ind w:left="616" w:right="633"/>
        <w:jc w:val="both"/>
      </w:pPr>
      <w:r>
        <w:t xml:space="preserve">Üniversitemiz misyon, vizyon ve stratejik plan doğrultusunda; uluslararası standartlarda nitelikli araştırmalar yapan, </w:t>
      </w:r>
      <w:r>
        <w:rPr>
          <w:color w:val="252525"/>
        </w:rPr>
        <w:t xml:space="preserve">eğitim-öğretim, araştırma-geliştirme ve toplumsal hizmet işlevlerini nitelikli bir şekilde gerçekleştirmeye çalışan, </w:t>
      </w:r>
      <w:r>
        <w:t>ormancılık ve tabiat turizmi alanında ihtisas</w:t>
      </w:r>
      <w:r>
        <w:rPr>
          <w:spacing w:val="-4"/>
        </w:rPr>
        <w:t xml:space="preserve"> </w:t>
      </w:r>
      <w:r>
        <w:t>üniversitesi</w:t>
      </w:r>
      <w:r>
        <w:rPr>
          <w:spacing w:val="-3"/>
        </w:rPr>
        <w:t xml:space="preserve"> </w:t>
      </w:r>
      <w:r>
        <w:t>olarak yaptığı</w:t>
      </w:r>
      <w:r>
        <w:rPr>
          <w:spacing w:val="-2"/>
        </w:rPr>
        <w:t xml:space="preserve"> </w:t>
      </w:r>
      <w:r>
        <w:t>araştırmalarla</w:t>
      </w:r>
      <w:r>
        <w:rPr>
          <w:spacing w:val="-4"/>
        </w:rPr>
        <w:t xml:space="preserve"> </w:t>
      </w:r>
      <w:r>
        <w:t>bölgenin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ülkemizin</w:t>
      </w:r>
      <w:r>
        <w:rPr>
          <w:spacing w:val="-3"/>
        </w:rPr>
        <w:t xml:space="preserve"> </w:t>
      </w:r>
      <w:r>
        <w:t>kalkınmasında</w:t>
      </w:r>
      <w:r>
        <w:rPr>
          <w:spacing w:val="-4"/>
        </w:rPr>
        <w:t xml:space="preserve"> </w:t>
      </w:r>
      <w:r>
        <w:t>öncü</w:t>
      </w:r>
      <w:r>
        <w:rPr>
          <w:spacing w:val="-2"/>
        </w:rPr>
        <w:t xml:space="preserve"> </w:t>
      </w:r>
      <w:r>
        <w:t xml:space="preserve">rol oynayan, </w:t>
      </w:r>
      <w:r>
        <w:rPr>
          <w:color w:val="252525"/>
        </w:rPr>
        <w:t>sanayi- üniversite iş birliği içerisinde projeler yürüten, topluma ve çevreye duyarlı olan, sürekli gelişim ve yenilikçiliği benimseyen,</w:t>
      </w:r>
      <w:r>
        <w:rPr>
          <w:color w:val="252525"/>
          <w:spacing w:val="40"/>
        </w:rPr>
        <w:t xml:space="preserve"> </w:t>
      </w:r>
      <w:r>
        <w:rPr>
          <w:color w:val="252525"/>
        </w:rPr>
        <w:t xml:space="preserve">iç ve dış paydaşların kalite süreçlerine katılımını sağlayarak tüm paydaşların memnuniyetini yüksek düzeyde tutmayı hedefleyen, </w:t>
      </w:r>
      <w:r>
        <w:t>yasal ve diğer tüm şartlara uyumu ve kendini sürekli iyileştiren bir kalite yönetim sistemini taahhüt eder.</w:t>
      </w:r>
    </w:p>
    <w:p w14:paraId="71321CD4" w14:textId="77777777" w:rsidR="00B15AD4" w:rsidRDefault="00B15AD4">
      <w:pPr>
        <w:pStyle w:val="GvdeMetni"/>
        <w:rPr>
          <w:sz w:val="20"/>
        </w:rPr>
      </w:pPr>
    </w:p>
    <w:p w14:paraId="2A88F112" w14:textId="77777777" w:rsidR="00B15AD4" w:rsidRDefault="00B15AD4">
      <w:pPr>
        <w:pStyle w:val="GvdeMetni"/>
        <w:rPr>
          <w:sz w:val="20"/>
        </w:rPr>
      </w:pPr>
    </w:p>
    <w:p w14:paraId="62950359" w14:textId="77777777" w:rsidR="00B15AD4" w:rsidRDefault="00B15AD4">
      <w:pPr>
        <w:pStyle w:val="GvdeMetni"/>
        <w:rPr>
          <w:sz w:val="20"/>
        </w:rPr>
      </w:pPr>
    </w:p>
    <w:p w14:paraId="09AE55F0" w14:textId="77777777" w:rsidR="00B15AD4" w:rsidRDefault="00B15AD4">
      <w:pPr>
        <w:pStyle w:val="GvdeMetni"/>
        <w:rPr>
          <w:sz w:val="20"/>
        </w:rPr>
      </w:pPr>
    </w:p>
    <w:p w14:paraId="00237B2F" w14:textId="77777777" w:rsidR="00B15AD4" w:rsidRDefault="00B15AD4">
      <w:pPr>
        <w:pStyle w:val="GvdeMetni"/>
        <w:rPr>
          <w:sz w:val="20"/>
        </w:rPr>
      </w:pPr>
    </w:p>
    <w:p w14:paraId="6C3966E1" w14:textId="77777777" w:rsidR="00B15AD4" w:rsidRDefault="00B15AD4">
      <w:pPr>
        <w:pStyle w:val="GvdeMetni"/>
        <w:rPr>
          <w:sz w:val="20"/>
        </w:rPr>
      </w:pPr>
    </w:p>
    <w:p w14:paraId="712CB767" w14:textId="77777777" w:rsidR="00B15AD4" w:rsidRDefault="00B15AD4">
      <w:pPr>
        <w:pStyle w:val="GvdeMetni"/>
        <w:rPr>
          <w:sz w:val="20"/>
        </w:rPr>
      </w:pPr>
    </w:p>
    <w:p w14:paraId="5B84E7C6" w14:textId="77777777" w:rsidR="00B15AD4" w:rsidRDefault="00B15AD4">
      <w:pPr>
        <w:pStyle w:val="GvdeMetni"/>
        <w:rPr>
          <w:sz w:val="20"/>
        </w:rPr>
      </w:pPr>
    </w:p>
    <w:p w14:paraId="14BC6C6D" w14:textId="77777777" w:rsidR="00B15AD4" w:rsidRDefault="00B15AD4">
      <w:pPr>
        <w:pStyle w:val="GvdeMetni"/>
        <w:rPr>
          <w:sz w:val="20"/>
        </w:rPr>
      </w:pPr>
    </w:p>
    <w:p w14:paraId="1B984EBE" w14:textId="77777777" w:rsidR="00B15AD4" w:rsidRDefault="00B15AD4">
      <w:pPr>
        <w:pStyle w:val="GvdeMetni"/>
        <w:rPr>
          <w:sz w:val="20"/>
        </w:rPr>
      </w:pPr>
    </w:p>
    <w:p w14:paraId="3D118AE4" w14:textId="77777777" w:rsidR="00B15AD4" w:rsidRDefault="00B15AD4">
      <w:pPr>
        <w:pStyle w:val="GvdeMetni"/>
        <w:rPr>
          <w:sz w:val="20"/>
        </w:rPr>
      </w:pPr>
    </w:p>
    <w:p w14:paraId="650A2BAF" w14:textId="77777777" w:rsidR="00B15AD4" w:rsidRDefault="00B15AD4">
      <w:pPr>
        <w:pStyle w:val="GvdeMetni"/>
        <w:rPr>
          <w:sz w:val="20"/>
        </w:rPr>
      </w:pPr>
    </w:p>
    <w:p w14:paraId="523AD721" w14:textId="77777777" w:rsidR="00B15AD4" w:rsidRDefault="00B15AD4">
      <w:pPr>
        <w:pStyle w:val="GvdeMetni"/>
        <w:rPr>
          <w:sz w:val="20"/>
        </w:rPr>
      </w:pPr>
    </w:p>
    <w:p w14:paraId="365BDED0" w14:textId="77777777" w:rsidR="00B15AD4" w:rsidRDefault="00B15AD4">
      <w:pPr>
        <w:pStyle w:val="GvdeMetni"/>
        <w:rPr>
          <w:sz w:val="20"/>
        </w:rPr>
      </w:pPr>
    </w:p>
    <w:p w14:paraId="7D7F9286" w14:textId="77777777" w:rsidR="00B15AD4" w:rsidRDefault="00B15AD4">
      <w:pPr>
        <w:pStyle w:val="GvdeMetni"/>
        <w:rPr>
          <w:sz w:val="20"/>
        </w:rPr>
      </w:pPr>
    </w:p>
    <w:p w14:paraId="22250B07" w14:textId="77777777" w:rsidR="00B15AD4" w:rsidRDefault="00B15AD4">
      <w:pPr>
        <w:pStyle w:val="GvdeMetni"/>
        <w:rPr>
          <w:sz w:val="20"/>
        </w:rPr>
      </w:pPr>
    </w:p>
    <w:p w14:paraId="0224D833" w14:textId="77777777" w:rsidR="00B15AD4" w:rsidRDefault="00B15AD4">
      <w:pPr>
        <w:pStyle w:val="GvdeMetni"/>
        <w:rPr>
          <w:sz w:val="20"/>
        </w:rPr>
      </w:pPr>
    </w:p>
    <w:p w14:paraId="5A86C909" w14:textId="77777777" w:rsidR="00B15AD4" w:rsidRDefault="00B15AD4">
      <w:pPr>
        <w:pStyle w:val="GvdeMetni"/>
        <w:rPr>
          <w:sz w:val="20"/>
        </w:rPr>
      </w:pPr>
    </w:p>
    <w:p w14:paraId="7FDB3410" w14:textId="77777777" w:rsidR="00B15AD4" w:rsidRDefault="00B15AD4">
      <w:pPr>
        <w:pStyle w:val="GvdeMetni"/>
        <w:rPr>
          <w:sz w:val="20"/>
        </w:rPr>
      </w:pPr>
    </w:p>
    <w:p w14:paraId="176939D5" w14:textId="77777777" w:rsidR="00B15AD4" w:rsidRDefault="00B15AD4">
      <w:pPr>
        <w:pStyle w:val="GvdeMetni"/>
        <w:rPr>
          <w:sz w:val="20"/>
        </w:rPr>
      </w:pPr>
    </w:p>
    <w:p w14:paraId="3ADC6923" w14:textId="77777777" w:rsidR="00B15AD4" w:rsidRDefault="00B15AD4">
      <w:pPr>
        <w:pStyle w:val="GvdeMetni"/>
        <w:rPr>
          <w:sz w:val="20"/>
        </w:rPr>
      </w:pPr>
    </w:p>
    <w:p w14:paraId="34BA2581" w14:textId="77777777" w:rsidR="00B15AD4" w:rsidRDefault="00B15AD4">
      <w:pPr>
        <w:pStyle w:val="GvdeMetni"/>
        <w:rPr>
          <w:sz w:val="20"/>
        </w:rPr>
      </w:pPr>
    </w:p>
    <w:p w14:paraId="643D8BC5" w14:textId="77777777" w:rsidR="00B15AD4" w:rsidRDefault="00B15AD4">
      <w:pPr>
        <w:pStyle w:val="GvdeMetni"/>
        <w:rPr>
          <w:sz w:val="20"/>
        </w:rPr>
      </w:pPr>
    </w:p>
    <w:p w14:paraId="2827F077" w14:textId="77777777" w:rsidR="00B15AD4" w:rsidRDefault="00B15AD4">
      <w:pPr>
        <w:pStyle w:val="GvdeMetni"/>
        <w:rPr>
          <w:sz w:val="20"/>
        </w:rPr>
      </w:pPr>
    </w:p>
    <w:p w14:paraId="1F40CE4A" w14:textId="77777777" w:rsidR="00B15AD4" w:rsidRDefault="00B15AD4">
      <w:pPr>
        <w:pStyle w:val="GvdeMetni"/>
        <w:rPr>
          <w:sz w:val="20"/>
        </w:rPr>
      </w:pPr>
    </w:p>
    <w:p w14:paraId="1436A42F" w14:textId="77777777" w:rsidR="00B15AD4" w:rsidRDefault="00B15AD4">
      <w:pPr>
        <w:pStyle w:val="GvdeMetni"/>
        <w:rPr>
          <w:sz w:val="20"/>
        </w:rPr>
      </w:pPr>
    </w:p>
    <w:p w14:paraId="0F455480" w14:textId="77777777" w:rsidR="00B15AD4" w:rsidRDefault="00B15AD4">
      <w:pPr>
        <w:pStyle w:val="GvdeMetni"/>
        <w:rPr>
          <w:sz w:val="20"/>
        </w:rPr>
      </w:pPr>
    </w:p>
    <w:p w14:paraId="71C77988" w14:textId="77777777" w:rsidR="00B15AD4" w:rsidRDefault="00B15AD4">
      <w:pPr>
        <w:pStyle w:val="GvdeMetni"/>
        <w:rPr>
          <w:sz w:val="20"/>
        </w:rPr>
      </w:pPr>
    </w:p>
    <w:p w14:paraId="0C8E37BE" w14:textId="77777777" w:rsidR="00B15AD4" w:rsidRDefault="00B15AD4">
      <w:pPr>
        <w:pStyle w:val="GvdeMetni"/>
        <w:rPr>
          <w:sz w:val="20"/>
        </w:rPr>
      </w:pPr>
    </w:p>
    <w:p w14:paraId="46FD25B3" w14:textId="77777777" w:rsidR="00B15AD4" w:rsidRDefault="00B15AD4">
      <w:pPr>
        <w:pStyle w:val="GvdeMetni"/>
        <w:rPr>
          <w:sz w:val="20"/>
        </w:rPr>
      </w:pPr>
    </w:p>
    <w:p w14:paraId="789C2E46" w14:textId="77777777" w:rsidR="00B15AD4" w:rsidRDefault="00B15AD4">
      <w:pPr>
        <w:pStyle w:val="GvdeMetni"/>
        <w:spacing w:before="127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7"/>
      </w:tblGrid>
      <w:tr w:rsidR="00B15AD4" w14:paraId="7C6BAAA3" w14:textId="77777777">
        <w:trPr>
          <w:trHeight w:val="309"/>
        </w:trPr>
        <w:tc>
          <w:tcPr>
            <w:tcW w:w="3090" w:type="dxa"/>
          </w:tcPr>
          <w:p w14:paraId="1AA82300" w14:textId="77777777" w:rsidR="00B15AD4" w:rsidRDefault="00000000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Hazırlayan</w:t>
            </w:r>
          </w:p>
        </w:tc>
        <w:tc>
          <w:tcPr>
            <w:tcW w:w="3581" w:type="dxa"/>
          </w:tcPr>
          <w:p w14:paraId="3F537C4F" w14:textId="77777777" w:rsidR="00B15AD4" w:rsidRDefault="00000000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  <w:tc>
          <w:tcPr>
            <w:tcW w:w="3437" w:type="dxa"/>
          </w:tcPr>
          <w:p w14:paraId="00D4BD37" w14:textId="77777777" w:rsidR="00B15AD4" w:rsidRDefault="00000000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Onayı</w:t>
            </w:r>
          </w:p>
        </w:tc>
      </w:tr>
      <w:tr w:rsidR="00B15AD4" w14:paraId="6E83E614" w14:textId="77777777">
        <w:trPr>
          <w:trHeight w:val="397"/>
        </w:trPr>
        <w:tc>
          <w:tcPr>
            <w:tcW w:w="3090" w:type="dxa"/>
          </w:tcPr>
          <w:p w14:paraId="497E303E" w14:textId="36E62808" w:rsidR="00B15AD4" w:rsidRDefault="00B15AD4">
            <w:pPr>
              <w:pStyle w:val="TableParagraph"/>
              <w:spacing w:line="249" w:lineRule="exact"/>
              <w:ind w:left="9" w:right="4"/>
              <w:jc w:val="center"/>
            </w:pPr>
          </w:p>
        </w:tc>
        <w:tc>
          <w:tcPr>
            <w:tcW w:w="3581" w:type="dxa"/>
          </w:tcPr>
          <w:p w14:paraId="090D97AA" w14:textId="369A9738" w:rsidR="00B15AD4" w:rsidRDefault="00B15AD4">
            <w:pPr>
              <w:pStyle w:val="TableParagraph"/>
              <w:spacing w:line="249" w:lineRule="exact"/>
              <w:ind w:left="7" w:right="1"/>
              <w:jc w:val="center"/>
            </w:pPr>
          </w:p>
        </w:tc>
        <w:tc>
          <w:tcPr>
            <w:tcW w:w="3437" w:type="dxa"/>
          </w:tcPr>
          <w:p w14:paraId="697FFFC4" w14:textId="63A810CA" w:rsidR="00B15AD4" w:rsidRDefault="00B15AD4">
            <w:pPr>
              <w:pStyle w:val="TableParagraph"/>
              <w:spacing w:line="249" w:lineRule="exact"/>
              <w:ind w:left="10" w:right="3"/>
              <w:jc w:val="center"/>
            </w:pPr>
          </w:p>
        </w:tc>
      </w:tr>
    </w:tbl>
    <w:p w14:paraId="551E9256" w14:textId="4F2816D3" w:rsidR="00B15AD4" w:rsidRDefault="00000000">
      <w:pPr>
        <w:spacing w:before="224"/>
        <w:ind w:left="616"/>
        <w:rPr>
          <w:sz w:val="20"/>
        </w:rPr>
      </w:pPr>
      <w:r>
        <w:rPr>
          <w:sz w:val="20"/>
        </w:rPr>
        <w:t>(Form</w:t>
      </w:r>
      <w:r>
        <w:rPr>
          <w:spacing w:val="-10"/>
          <w:sz w:val="20"/>
        </w:rPr>
        <w:t xml:space="preserve"> </w:t>
      </w:r>
      <w:r>
        <w:rPr>
          <w:sz w:val="20"/>
        </w:rPr>
        <w:t>No:</w:t>
      </w:r>
      <w:r>
        <w:rPr>
          <w:spacing w:val="-6"/>
          <w:sz w:val="20"/>
        </w:rPr>
        <w:t xml:space="preserve"> </w:t>
      </w:r>
      <w:r>
        <w:rPr>
          <w:sz w:val="20"/>
        </w:rPr>
        <w:t>KYS-P0</w:t>
      </w:r>
      <w:r w:rsidR="00821A6A">
        <w:rPr>
          <w:sz w:val="20"/>
        </w:rPr>
        <w:t>L</w:t>
      </w:r>
      <w:r>
        <w:rPr>
          <w:sz w:val="20"/>
        </w:rPr>
        <w:t>-001;</w:t>
      </w:r>
      <w:r>
        <w:rPr>
          <w:spacing w:val="-7"/>
          <w:sz w:val="20"/>
        </w:rPr>
        <w:t xml:space="preserve"> </w:t>
      </w:r>
      <w:r>
        <w:rPr>
          <w:sz w:val="20"/>
        </w:rPr>
        <w:t>Revizyon</w:t>
      </w:r>
      <w:r>
        <w:rPr>
          <w:spacing w:val="-7"/>
          <w:sz w:val="20"/>
        </w:rPr>
        <w:t xml:space="preserve"> </w:t>
      </w:r>
      <w:r>
        <w:rPr>
          <w:sz w:val="20"/>
        </w:rPr>
        <w:t>Tarihi:</w:t>
      </w:r>
      <w:r>
        <w:rPr>
          <w:spacing w:val="-5"/>
          <w:sz w:val="20"/>
        </w:rPr>
        <w:t xml:space="preserve"> </w:t>
      </w:r>
      <w:r>
        <w:rPr>
          <w:sz w:val="20"/>
        </w:rPr>
        <w:t>20/05/2022;</w:t>
      </w:r>
      <w:r>
        <w:rPr>
          <w:spacing w:val="-6"/>
          <w:sz w:val="20"/>
        </w:rPr>
        <w:t xml:space="preserve"> </w:t>
      </w:r>
      <w:r>
        <w:rPr>
          <w:sz w:val="20"/>
        </w:rPr>
        <w:t>Revizyon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No:01)</w:t>
      </w:r>
    </w:p>
    <w:sectPr w:rsidR="00B15AD4">
      <w:type w:val="continuous"/>
      <w:pgSz w:w="11910" w:h="16840"/>
      <w:pgMar w:top="660" w:right="78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5AD4"/>
    <w:rsid w:val="00734F0E"/>
    <w:rsid w:val="00821A6A"/>
    <w:rsid w:val="00B1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0A05"/>
  <w15:docId w15:val="{47CB0C28-F689-4EC4-A6AD-61DDCAAD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AVANOGLU</dc:creator>
  <cp:lastModifiedBy>Sedef Büşra ERGÜL</cp:lastModifiedBy>
  <cp:revision>2</cp:revision>
  <dcterms:created xsi:type="dcterms:W3CDTF">2024-05-16T07:32:00Z</dcterms:created>
  <dcterms:modified xsi:type="dcterms:W3CDTF">2024-05-16T07:37:00Z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2024-05-16T00:00:00Z</vt:filetime>
  </property>
  <property fmtid="{D5CDD505-2E9C-101B-9397-08002B2CF9AE}" pid="5" name="Producer">
    <vt:lpwstr>Microsoft® Word 2016</vt:lpwstr>
  </property>
</Properties>
</file>