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04"/>
        <w:gridCol w:w="1610"/>
        <w:tblGridChange w:id="0">
          <w:tblGrid>
            <w:gridCol w:w="7604"/>
            <w:gridCol w:w="1610"/>
          </w:tblGrid>
        </w:tblGridChange>
      </w:tblGrid>
      <w:tr>
        <w:tc>
          <w:tcPr>
            <w:shd w:fill="c6d9f1" w:val="clear"/>
          </w:tcPr>
          <w:p w:rsidR="00000000" w:rsidDel="00000000" w:rsidP="00000000" w:rsidRDefault="00000000" w:rsidRPr="00000000" w14:paraId="00000002">
            <w:pPr>
              <w:jc w:val="center"/>
              <w:rPr>
                <w:b w:val="1"/>
              </w:rPr>
            </w:pPr>
            <w:r w:rsidDel="00000000" w:rsidR="00000000" w:rsidRPr="00000000">
              <w:rPr>
                <w:b w:val="1"/>
                <w:rtl w:val="0"/>
              </w:rPr>
              <w:t xml:space="preserve">CANKIRI KARATEKIN UNIVERSITY</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ind w:firstLine="708"/>
              <w:jc w:val="center"/>
              <w:rPr>
                <w:b w:val="1"/>
              </w:rPr>
            </w:pPr>
            <w:r w:rsidDel="00000000" w:rsidR="00000000" w:rsidRPr="00000000">
              <w:rPr>
                <w:b w:val="1"/>
                <w:rtl w:val="0"/>
              </w:rPr>
              <w:t xml:space="preserve">INSTITUTES OF FINE ARTS, NATURAL SCIENCES, HEALTH SCIENCES and SOCIAL SCIENCES</w:t>
            </w:r>
          </w:p>
          <w:p w:rsidR="00000000" w:rsidDel="00000000" w:rsidP="00000000" w:rsidRDefault="00000000" w:rsidRPr="00000000" w14:paraId="00000005">
            <w:pPr>
              <w:ind w:firstLine="708"/>
              <w:jc w:val="cente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b w:val="1"/>
                <w:rtl w:val="0"/>
              </w:rPr>
              <w:t xml:space="preserve">2020-2021 Academic Year Fall Semester</w:t>
            </w:r>
          </w:p>
          <w:p w:rsidR="00000000" w:rsidDel="00000000" w:rsidP="00000000" w:rsidRDefault="00000000" w:rsidRPr="00000000" w14:paraId="00000007">
            <w:pPr>
              <w:jc w:val="center"/>
              <w:rPr>
                <w:b w:val="1"/>
              </w:rPr>
            </w:pPr>
            <w:r w:rsidDel="00000000" w:rsidR="00000000" w:rsidRPr="00000000">
              <w:rPr>
                <w:b w:val="1"/>
                <w:rtl w:val="0"/>
              </w:rPr>
              <w:t xml:space="preserve">International Student Applications </w:t>
            </w:r>
          </w:p>
        </w:tc>
        <w:tc>
          <w:tcPr/>
          <w:p w:rsidR="00000000" w:rsidDel="00000000" w:rsidP="00000000" w:rsidRDefault="00000000" w:rsidRPr="00000000" w14:paraId="00000008">
            <w:pPr>
              <w:jc w:val="center"/>
              <w:rPr>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3811</wp:posOffset>
                  </wp:positionH>
                  <wp:positionV relativeFrom="paragraph">
                    <wp:posOffset>0</wp:posOffset>
                  </wp:positionV>
                  <wp:extent cx="885190" cy="885190"/>
                  <wp:effectExtent b="0" l="0" r="0" t="0"/>
                  <wp:wrapSquare wrapText="bothSides" distB="0" distT="0" distL="114300" distR="114300"/>
                  <wp:docPr descr="C:\Users\NURIONER\Desktop\rfhXoINI_400x400.jpg" id="1" name="image1.png"/>
                  <a:graphic>
                    <a:graphicData uri="http://schemas.openxmlformats.org/drawingml/2006/picture">
                      <pic:pic>
                        <pic:nvPicPr>
                          <pic:cNvPr descr="C:\Users\NURIONER\Desktop\rfhXoINI_400x400.jpg" id="0" name="image1.png"/>
                          <pic:cNvPicPr preferRelativeResize="0"/>
                        </pic:nvPicPr>
                        <pic:blipFill>
                          <a:blip r:embed="rId6"/>
                          <a:srcRect b="0" l="0" r="0" t="0"/>
                          <a:stretch>
                            <a:fillRect/>
                          </a:stretch>
                        </pic:blipFill>
                        <pic:spPr>
                          <a:xfrm>
                            <a:off x="0" y="0"/>
                            <a:ext cx="885190" cy="885190"/>
                          </a:xfrm>
                          <a:prstGeom prst="rect"/>
                          <a:ln/>
                        </pic:spPr>
                      </pic:pic>
                    </a:graphicData>
                  </a:graphic>
                </wp:anchor>
              </w:drawing>
            </w:r>
          </w:p>
        </w:tc>
      </w:tr>
    </w:tbl>
    <w:p w:rsidR="00000000" w:rsidDel="00000000" w:rsidP="00000000" w:rsidRDefault="00000000" w:rsidRPr="00000000" w14:paraId="00000009">
      <w:pPr>
        <w:spacing w:after="0" w:line="240" w:lineRule="auto"/>
        <w:jc w:val="center"/>
        <w:rPr>
          <w:b w:val="1"/>
          <w:sz w:val="16"/>
          <w:szCs w:val="16"/>
        </w:rPr>
      </w:pPr>
      <w:r w:rsidDel="00000000" w:rsidR="00000000" w:rsidRPr="00000000">
        <w:rPr>
          <w:rtl w:val="0"/>
        </w:rPr>
      </w:r>
    </w:p>
    <w:p w:rsidR="00000000" w:rsidDel="00000000" w:rsidP="00000000" w:rsidRDefault="00000000" w:rsidRPr="00000000" w14:paraId="0000000A">
      <w:pPr>
        <w:spacing w:after="0" w:line="240" w:lineRule="auto"/>
        <w:jc w:val="both"/>
        <w:rPr>
          <w:sz w:val="22"/>
          <w:szCs w:val="22"/>
        </w:rPr>
      </w:pPr>
      <w:r w:rsidDel="00000000" w:rsidR="00000000" w:rsidRPr="00000000">
        <w:rPr>
          <w:sz w:val="22"/>
          <w:szCs w:val="22"/>
          <w:rtl w:val="0"/>
        </w:rPr>
        <w:t xml:space="preserve">International students will be accepted to the graduate programs of our University Institutes as set out below for the Fall Semester of the 2020-2021 Academic Year.</w:t>
      </w:r>
    </w:p>
    <w:p w:rsidR="00000000" w:rsidDel="00000000" w:rsidP="00000000" w:rsidRDefault="00000000" w:rsidRPr="00000000" w14:paraId="0000000B">
      <w:pPr>
        <w:spacing w:after="0" w:line="240" w:lineRule="auto"/>
        <w:jc w:val="both"/>
        <w:rPr>
          <w:sz w:val="16"/>
          <w:szCs w:val="16"/>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0C">
      <w:pPr>
        <w:spacing w:after="0" w:line="240" w:lineRule="auto"/>
        <w:jc w:val="both"/>
        <w:rPr>
          <w:b w:val="1"/>
          <w:i w:val="1"/>
          <w:sz w:val="22"/>
          <w:szCs w:val="22"/>
        </w:rPr>
      </w:pPr>
      <w:r w:rsidDel="00000000" w:rsidR="00000000" w:rsidRPr="00000000">
        <w:rPr>
          <w:b w:val="1"/>
          <w:i w:val="1"/>
          <w:sz w:val="22"/>
          <w:szCs w:val="22"/>
          <w:rtl w:val="0"/>
        </w:rPr>
        <w:t xml:space="preserve">Students who have completed their registration by July 20, 2020 will be granted guest student status. Due to the extraordinary conditions of the pandemic period, these students will be able to take 2 courses that will be opened in the summer period of 2019-2020 through distance education platforms within a period of one month (August 2020). In the event of pandemic to continue, the same situation will be evaluated for other courses.</w:t>
      </w:r>
    </w:p>
    <w:p w:rsidR="00000000" w:rsidDel="00000000" w:rsidP="00000000" w:rsidRDefault="00000000" w:rsidRPr="00000000" w14:paraId="0000000D">
      <w:pPr>
        <w:spacing w:after="0" w:line="240" w:lineRule="auto"/>
        <w:jc w:val="both"/>
        <w:rPr>
          <w:b w:val="1"/>
          <w:sz w:val="16"/>
          <w:szCs w:val="16"/>
        </w:rPr>
      </w:pPr>
      <w:r w:rsidDel="00000000" w:rsidR="00000000" w:rsidRPr="00000000">
        <w:rPr>
          <w:rtl w:val="0"/>
        </w:rPr>
      </w:r>
    </w:p>
    <w:p w:rsidR="00000000" w:rsidDel="00000000" w:rsidP="00000000" w:rsidRDefault="00000000" w:rsidRPr="00000000" w14:paraId="0000000E">
      <w:pPr>
        <w:spacing w:after="0" w:line="240" w:lineRule="auto"/>
        <w:jc w:val="both"/>
        <w:rPr>
          <w:b w:val="1"/>
          <w:sz w:val="22"/>
          <w:szCs w:val="22"/>
        </w:rPr>
      </w:pPr>
      <w:r w:rsidDel="00000000" w:rsidR="00000000" w:rsidRPr="00000000">
        <w:rPr>
          <w:b w:val="1"/>
          <w:sz w:val="22"/>
          <w:szCs w:val="22"/>
          <w:rtl w:val="0"/>
        </w:rPr>
        <w:t xml:space="preserve">APPLICATION DATE </w:t>
      </w:r>
    </w:p>
    <w:p w:rsidR="00000000" w:rsidDel="00000000" w:rsidP="00000000" w:rsidRDefault="00000000" w:rsidRPr="00000000" w14:paraId="0000000F">
      <w:pPr>
        <w:spacing w:after="0" w:line="240" w:lineRule="auto"/>
        <w:jc w:val="both"/>
        <w:rPr>
          <w:b w:val="1"/>
          <w:sz w:val="16"/>
          <w:szCs w:val="16"/>
        </w:rPr>
      </w:pPr>
      <w:r w:rsidDel="00000000" w:rsidR="00000000" w:rsidRPr="00000000">
        <w:rPr>
          <w:rtl w:val="0"/>
        </w:rPr>
      </w:r>
    </w:p>
    <w:p w:rsidR="00000000" w:rsidDel="00000000" w:rsidP="00000000" w:rsidRDefault="00000000" w:rsidRPr="00000000" w14:paraId="00000010">
      <w:pPr>
        <w:spacing w:after="0" w:line="240" w:lineRule="auto"/>
        <w:jc w:val="both"/>
        <w:rPr>
          <w:sz w:val="22"/>
          <w:szCs w:val="22"/>
        </w:rPr>
      </w:pPr>
      <w:r w:rsidDel="00000000" w:rsidR="00000000" w:rsidRPr="00000000">
        <w:rPr>
          <w:sz w:val="22"/>
          <w:szCs w:val="22"/>
          <w:rtl w:val="0"/>
        </w:rPr>
        <w:t xml:space="preserve">Candidates will be able to apply to our Institutes between 27.04.2020 and 03.08.2020 presenting the required documents in person or by e-mail*.</w:t>
      </w:r>
    </w:p>
    <w:p w:rsidR="00000000" w:rsidDel="00000000" w:rsidP="00000000" w:rsidRDefault="00000000" w:rsidRPr="00000000" w14:paraId="00000011">
      <w:pPr>
        <w:spacing w:after="0" w:line="240" w:lineRule="auto"/>
        <w:jc w:val="both"/>
        <w:rPr>
          <w:sz w:val="16"/>
          <w:szCs w:val="16"/>
        </w:rPr>
      </w:pPr>
      <w:r w:rsidDel="00000000" w:rsidR="00000000" w:rsidRPr="00000000">
        <w:rPr>
          <w:rtl w:val="0"/>
        </w:rPr>
      </w:r>
    </w:p>
    <w:p w:rsidR="00000000" w:rsidDel="00000000" w:rsidP="00000000" w:rsidRDefault="00000000" w:rsidRPr="00000000" w14:paraId="00000012">
      <w:pPr>
        <w:spacing w:after="0" w:line="240" w:lineRule="auto"/>
        <w:jc w:val="both"/>
        <w:rPr>
          <w:b w:val="1"/>
          <w:sz w:val="22"/>
          <w:szCs w:val="22"/>
        </w:rPr>
      </w:pPr>
      <w:r w:rsidDel="00000000" w:rsidR="00000000" w:rsidRPr="00000000">
        <w:rPr>
          <w:b w:val="1"/>
          <w:sz w:val="22"/>
          <w:szCs w:val="22"/>
          <w:rtl w:val="0"/>
        </w:rPr>
        <w:t xml:space="preserve">APPLICATION ADDRESSES</w:t>
      </w:r>
    </w:p>
    <w:p w:rsidR="00000000" w:rsidDel="00000000" w:rsidP="00000000" w:rsidRDefault="00000000" w:rsidRPr="00000000" w14:paraId="00000013">
      <w:pPr>
        <w:spacing w:after="0" w:line="240" w:lineRule="auto"/>
        <w:jc w:val="both"/>
        <w:rPr>
          <w:b w:val="1"/>
          <w:sz w:val="16"/>
          <w:szCs w:val="16"/>
        </w:rPr>
      </w:pPr>
      <w:r w:rsidDel="00000000" w:rsidR="00000000" w:rsidRPr="00000000">
        <w:rPr>
          <w:rtl w:val="0"/>
        </w:rPr>
      </w:r>
    </w:p>
    <w:tbl>
      <w:tblPr>
        <w:tblStyle w:val="Table2"/>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0"/>
        <w:gridCol w:w="3071"/>
        <w:gridCol w:w="3071"/>
        <w:tblGridChange w:id="0">
          <w:tblGrid>
            <w:gridCol w:w="3070"/>
            <w:gridCol w:w="3071"/>
            <w:gridCol w:w="3071"/>
          </w:tblGrid>
        </w:tblGridChange>
      </w:tblGrid>
      <w:tr>
        <w:tc>
          <w:tcPr>
            <w:shd w:fill="c6d9f1" w:val="clear"/>
          </w:tcPr>
          <w:p w:rsidR="00000000" w:rsidDel="00000000" w:rsidP="00000000" w:rsidRDefault="00000000" w:rsidRPr="00000000" w14:paraId="00000014">
            <w:pPr>
              <w:jc w:val="both"/>
              <w:rPr>
                <w:b w:val="1"/>
                <w:sz w:val="20"/>
                <w:szCs w:val="20"/>
              </w:rPr>
            </w:pPr>
            <w:r w:rsidDel="00000000" w:rsidR="00000000" w:rsidRPr="00000000">
              <w:rPr>
                <w:b w:val="1"/>
                <w:sz w:val="20"/>
                <w:szCs w:val="20"/>
                <w:rtl w:val="0"/>
              </w:rPr>
              <w:t xml:space="preserve">INSTITUTE NAME</w:t>
            </w:r>
          </w:p>
        </w:tc>
        <w:tc>
          <w:tcPr>
            <w:shd w:fill="c6d9f1" w:val="clear"/>
          </w:tcPr>
          <w:p w:rsidR="00000000" w:rsidDel="00000000" w:rsidP="00000000" w:rsidRDefault="00000000" w:rsidRPr="00000000" w14:paraId="00000015">
            <w:pPr>
              <w:jc w:val="both"/>
              <w:rPr>
                <w:b w:val="1"/>
                <w:sz w:val="20"/>
                <w:szCs w:val="20"/>
              </w:rPr>
            </w:pPr>
            <w:r w:rsidDel="00000000" w:rsidR="00000000" w:rsidRPr="00000000">
              <w:rPr>
                <w:b w:val="1"/>
                <w:sz w:val="20"/>
                <w:szCs w:val="20"/>
                <w:rtl w:val="0"/>
              </w:rPr>
              <w:t xml:space="preserve">*E-MAIL </w:t>
            </w:r>
          </w:p>
        </w:tc>
        <w:tc>
          <w:tcPr>
            <w:shd w:fill="c6d9f1" w:val="clear"/>
          </w:tcPr>
          <w:p w:rsidR="00000000" w:rsidDel="00000000" w:rsidP="00000000" w:rsidRDefault="00000000" w:rsidRPr="00000000" w14:paraId="00000016">
            <w:pPr>
              <w:jc w:val="both"/>
              <w:rPr>
                <w:b w:val="1"/>
                <w:sz w:val="20"/>
                <w:szCs w:val="20"/>
              </w:rPr>
            </w:pPr>
            <w:r w:rsidDel="00000000" w:rsidR="00000000" w:rsidRPr="00000000">
              <w:rPr>
                <w:b w:val="1"/>
                <w:sz w:val="20"/>
                <w:szCs w:val="20"/>
                <w:rtl w:val="0"/>
              </w:rPr>
              <w:t xml:space="preserve">ADDRESS</w:t>
            </w:r>
          </w:p>
        </w:tc>
      </w:tr>
      <w:tr>
        <w:trPr>
          <w:trHeight w:val="298" w:hRule="atLeast"/>
        </w:trPr>
        <w:tc>
          <w:tcPr>
            <w:vAlign w:val="center"/>
          </w:tcPr>
          <w:p w:rsidR="00000000" w:rsidDel="00000000" w:rsidP="00000000" w:rsidRDefault="00000000" w:rsidRPr="00000000" w14:paraId="00000017">
            <w:pPr>
              <w:rPr>
                <w:color w:val="0000ff"/>
                <w:sz w:val="20"/>
                <w:szCs w:val="20"/>
                <w:u w:val="single"/>
              </w:rPr>
            </w:pPr>
            <w:hyperlink r:id="rId7">
              <w:r w:rsidDel="00000000" w:rsidR="00000000" w:rsidRPr="00000000">
                <w:rPr>
                  <w:color w:val="0000ff"/>
                  <w:sz w:val="20"/>
                  <w:szCs w:val="20"/>
                  <w:u w:val="single"/>
                  <w:rtl w:val="0"/>
                </w:rPr>
                <w:t xml:space="preserve">Institute of Fine Arts</w:t>
              </w:r>
            </w:hyperlink>
            <w:r w:rsidDel="00000000" w:rsidR="00000000" w:rsidRPr="00000000">
              <w:rPr>
                <w:rtl w:val="0"/>
              </w:rPr>
            </w:r>
          </w:p>
        </w:tc>
        <w:tc>
          <w:tcPr>
            <w:vAlign w:val="center"/>
          </w:tcPr>
          <w:p w:rsidR="00000000" w:rsidDel="00000000" w:rsidP="00000000" w:rsidRDefault="00000000" w:rsidRPr="00000000" w14:paraId="00000018">
            <w:pPr>
              <w:rPr>
                <w:sz w:val="20"/>
                <w:szCs w:val="20"/>
              </w:rPr>
            </w:pPr>
            <w:hyperlink r:id="rId8">
              <w:r w:rsidDel="00000000" w:rsidR="00000000" w:rsidRPr="00000000">
                <w:rPr>
                  <w:color w:val="0000ff"/>
                  <w:sz w:val="20"/>
                  <w:szCs w:val="20"/>
                  <w:u w:val="single"/>
                  <w:rtl w:val="0"/>
                </w:rPr>
                <w:t xml:space="preserve">gse@karatekin.edu.tr</w:t>
              </w:r>
            </w:hyperlink>
            <w:r w:rsidDel="00000000" w:rsidR="00000000" w:rsidRPr="00000000">
              <w:rPr>
                <w:rtl w:val="0"/>
              </w:rPr>
            </w:r>
          </w:p>
        </w:tc>
        <w:tc>
          <w:tcPr>
            <w:vMerge w:val="restart"/>
          </w:tcPr>
          <w:p w:rsidR="00000000" w:rsidDel="00000000" w:rsidP="00000000" w:rsidRDefault="00000000" w:rsidRPr="00000000" w14:paraId="00000019">
            <w:pPr>
              <w:jc w:val="both"/>
              <w:rPr>
                <w:sz w:val="20"/>
                <w:szCs w:val="20"/>
              </w:rPr>
            </w:pPr>
            <w:r w:rsidDel="00000000" w:rsidR="00000000" w:rsidRPr="00000000">
              <w:rPr>
                <w:sz w:val="20"/>
                <w:szCs w:val="20"/>
                <w:rtl w:val="0"/>
              </w:rPr>
              <w:t xml:space="preserve">Rektörlük Enstitüler Binası, Yeni Mahalle, 15 Temmuz Şehitler Bulvarı No:10, 18200 Merkez / ÇANKIRI</w:t>
            </w:r>
          </w:p>
        </w:tc>
      </w:tr>
      <w:tr>
        <w:tc>
          <w:tcPr>
            <w:vAlign w:val="center"/>
          </w:tcPr>
          <w:p w:rsidR="00000000" w:rsidDel="00000000" w:rsidP="00000000" w:rsidRDefault="00000000" w:rsidRPr="00000000" w14:paraId="0000001A">
            <w:pPr>
              <w:rPr>
                <w:color w:val="0000ff"/>
                <w:sz w:val="20"/>
                <w:szCs w:val="20"/>
                <w:u w:val="single"/>
              </w:rPr>
            </w:pPr>
            <w:hyperlink r:id="rId9">
              <w:r w:rsidDel="00000000" w:rsidR="00000000" w:rsidRPr="00000000">
                <w:rPr>
                  <w:color w:val="0000ff"/>
                  <w:sz w:val="20"/>
                  <w:szCs w:val="20"/>
                  <w:u w:val="single"/>
                  <w:rtl w:val="0"/>
                </w:rPr>
                <w:t xml:space="preserve">Institute of Natural Sciences</w:t>
              </w:r>
            </w:hyperlink>
            <w:r w:rsidDel="00000000" w:rsidR="00000000" w:rsidRPr="00000000">
              <w:rPr>
                <w:rtl w:val="0"/>
              </w:rPr>
            </w:r>
          </w:p>
        </w:tc>
        <w:tc>
          <w:tcPr>
            <w:vAlign w:val="center"/>
          </w:tcPr>
          <w:p w:rsidR="00000000" w:rsidDel="00000000" w:rsidP="00000000" w:rsidRDefault="00000000" w:rsidRPr="00000000" w14:paraId="0000001B">
            <w:pPr>
              <w:rPr>
                <w:sz w:val="20"/>
                <w:szCs w:val="20"/>
              </w:rPr>
            </w:pPr>
            <w:hyperlink r:id="rId10">
              <w:r w:rsidDel="00000000" w:rsidR="00000000" w:rsidRPr="00000000">
                <w:rPr>
                  <w:color w:val="0000ff"/>
                  <w:sz w:val="20"/>
                  <w:szCs w:val="20"/>
                  <w:u w:val="single"/>
                  <w:rtl w:val="0"/>
                </w:rPr>
                <w:t xml:space="preserve">fbe@karatekin.edu.tr</w:t>
              </w:r>
            </w:hyperlink>
            <w:r w:rsidDel="00000000" w:rsidR="00000000" w:rsidRPr="00000000">
              <w:rPr>
                <w:rtl w:val="0"/>
              </w:rPr>
            </w:r>
          </w:p>
        </w:tc>
        <w:tc>
          <w:tcPr>
            <w:vMerge w:val="continue"/>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c>
          <w:tcPr>
            <w:vAlign w:val="center"/>
          </w:tcPr>
          <w:p w:rsidR="00000000" w:rsidDel="00000000" w:rsidP="00000000" w:rsidRDefault="00000000" w:rsidRPr="00000000" w14:paraId="0000001D">
            <w:pPr>
              <w:rPr>
                <w:color w:val="0000ff"/>
                <w:sz w:val="20"/>
                <w:szCs w:val="20"/>
                <w:u w:val="single"/>
              </w:rPr>
            </w:pPr>
            <w:hyperlink r:id="rId11">
              <w:r w:rsidDel="00000000" w:rsidR="00000000" w:rsidRPr="00000000">
                <w:rPr>
                  <w:color w:val="0000ff"/>
                  <w:sz w:val="20"/>
                  <w:szCs w:val="20"/>
                  <w:u w:val="single"/>
                  <w:rtl w:val="0"/>
                </w:rPr>
                <w:t xml:space="preserve">Institute of Health Sciences</w:t>
              </w:r>
            </w:hyperlink>
            <w:r w:rsidDel="00000000" w:rsidR="00000000" w:rsidRPr="00000000">
              <w:rPr>
                <w:rtl w:val="0"/>
              </w:rPr>
            </w:r>
          </w:p>
        </w:tc>
        <w:tc>
          <w:tcPr>
            <w:vAlign w:val="center"/>
          </w:tcPr>
          <w:p w:rsidR="00000000" w:rsidDel="00000000" w:rsidP="00000000" w:rsidRDefault="00000000" w:rsidRPr="00000000" w14:paraId="0000001E">
            <w:pPr>
              <w:rPr>
                <w:sz w:val="20"/>
                <w:szCs w:val="20"/>
                <w:highlight w:val="white"/>
              </w:rPr>
            </w:pPr>
            <w:hyperlink r:id="rId12">
              <w:r w:rsidDel="00000000" w:rsidR="00000000" w:rsidRPr="00000000">
                <w:rPr>
                  <w:color w:val="0000ff"/>
                  <w:sz w:val="20"/>
                  <w:szCs w:val="20"/>
                  <w:highlight w:val="white"/>
                  <w:u w:val="single"/>
                  <w:rtl w:val="0"/>
                </w:rPr>
                <w:t xml:space="preserve">sagbilens@karatekin.edu.tr</w:t>
              </w:r>
            </w:hyperlink>
            <w:r w:rsidDel="00000000" w:rsidR="00000000" w:rsidRPr="00000000">
              <w:rPr>
                <w:rtl w:val="0"/>
              </w:rPr>
            </w:r>
          </w:p>
        </w:tc>
        <w:tc>
          <w:tcPr>
            <w:vMerge w:val="continue"/>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highlight w:val="white"/>
              </w:rPr>
            </w:pPr>
            <w:r w:rsidDel="00000000" w:rsidR="00000000" w:rsidRPr="00000000">
              <w:rPr>
                <w:rtl w:val="0"/>
              </w:rPr>
            </w:r>
          </w:p>
        </w:tc>
      </w:tr>
      <w:tr>
        <w:trPr>
          <w:trHeight w:val="210" w:hRule="atLeast"/>
        </w:trPr>
        <w:tc>
          <w:tcPr>
            <w:vAlign w:val="center"/>
          </w:tcPr>
          <w:p w:rsidR="00000000" w:rsidDel="00000000" w:rsidP="00000000" w:rsidRDefault="00000000" w:rsidRPr="00000000" w14:paraId="00000020">
            <w:pPr>
              <w:rPr>
                <w:color w:val="0000ff"/>
                <w:sz w:val="20"/>
                <w:szCs w:val="20"/>
                <w:u w:val="single"/>
              </w:rPr>
            </w:pPr>
            <w:hyperlink r:id="rId13">
              <w:r w:rsidDel="00000000" w:rsidR="00000000" w:rsidRPr="00000000">
                <w:rPr>
                  <w:color w:val="0000ff"/>
                  <w:sz w:val="20"/>
                  <w:szCs w:val="20"/>
                  <w:u w:val="single"/>
                  <w:rtl w:val="0"/>
                </w:rPr>
                <w:t xml:space="preserve">Institute of Social Sciences</w:t>
              </w:r>
            </w:hyperlink>
            <w:r w:rsidDel="00000000" w:rsidR="00000000" w:rsidRPr="00000000">
              <w:rPr>
                <w:rtl w:val="0"/>
              </w:rPr>
            </w:r>
          </w:p>
        </w:tc>
        <w:tc>
          <w:tcPr>
            <w:vAlign w:val="center"/>
          </w:tcPr>
          <w:p w:rsidR="00000000" w:rsidDel="00000000" w:rsidP="00000000" w:rsidRDefault="00000000" w:rsidRPr="00000000" w14:paraId="00000021">
            <w:pPr>
              <w:rPr>
                <w:sz w:val="20"/>
                <w:szCs w:val="20"/>
              </w:rPr>
            </w:pPr>
            <w:hyperlink r:id="rId14">
              <w:r w:rsidDel="00000000" w:rsidR="00000000" w:rsidRPr="00000000">
                <w:rPr>
                  <w:color w:val="0000ff"/>
                  <w:sz w:val="20"/>
                  <w:szCs w:val="20"/>
                  <w:u w:val="single"/>
                  <w:rtl w:val="0"/>
                </w:rPr>
                <w:t xml:space="preserve">sbe@karatekin.edu.tr</w:t>
              </w:r>
            </w:hyperlink>
            <w:r w:rsidDel="00000000" w:rsidR="00000000" w:rsidRPr="00000000">
              <w:rPr>
                <w:rtl w:val="0"/>
              </w:rPr>
            </w:r>
          </w:p>
        </w:tc>
        <w:tc>
          <w:tcPr>
            <w:vMerge w:val="continue"/>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23">
      <w:pPr>
        <w:spacing w:after="0" w:line="240" w:lineRule="auto"/>
        <w:jc w:val="both"/>
        <w:rPr>
          <w:b w:val="1"/>
          <w:sz w:val="16"/>
          <w:szCs w:val="16"/>
        </w:rPr>
      </w:pPr>
      <w:r w:rsidDel="00000000" w:rsidR="00000000" w:rsidRPr="00000000">
        <w:rPr>
          <w:rtl w:val="0"/>
        </w:rPr>
      </w:r>
    </w:p>
    <w:p w:rsidR="00000000" w:rsidDel="00000000" w:rsidP="00000000" w:rsidRDefault="00000000" w:rsidRPr="00000000" w14:paraId="00000024">
      <w:pPr>
        <w:spacing w:after="0" w:line="240" w:lineRule="auto"/>
        <w:jc w:val="both"/>
        <w:rPr>
          <w:b w:val="1"/>
        </w:rPr>
      </w:pPr>
      <w:r w:rsidDel="00000000" w:rsidR="00000000" w:rsidRPr="00000000">
        <w:rPr>
          <w:b w:val="1"/>
          <w:rtl w:val="0"/>
        </w:rPr>
        <w:t xml:space="preserve">QUOTAS</w:t>
      </w:r>
    </w:p>
    <w:p w:rsidR="00000000" w:rsidDel="00000000" w:rsidP="00000000" w:rsidRDefault="00000000" w:rsidRPr="00000000" w14:paraId="00000025">
      <w:pPr>
        <w:spacing w:after="0" w:line="240" w:lineRule="auto"/>
        <w:jc w:val="both"/>
        <w:rPr>
          <w:b w:val="1"/>
          <w:sz w:val="16"/>
          <w:szCs w:val="16"/>
        </w:rPr>
      </w:pPr>
      <w:r w:rsidDel="00000000" w:rsidR="00000000" w:rsidRPr="00000000">
        <w:rPr>
          <w:rtl w:val="0"/>
        </w:rPr>
      </w:r>
    </w:p>
    <w:tbl>
      <w:tblPr>
        <w:tblStyle w:val="Table3"/>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95"/>
        <w:gridCol w:w="2260"/>
        <w:gridCol w:w="1457"/>
        <w:tblGridChange w:id="0">
          <w:tblGrid>
            <w:gridCol w:w="5495"/>
            <w:gridCol w:w="2260"/>
            <w:gridCol w:w="1457"/>
          </w:tblGrid>
        </w:tblGridChange>
      </w:tblGrid>
      <w:tr>
        <w:tc>
          <w:tcPr>
            <w:gridSpan w:val="3"/>
            <w:shd w:fill="c6d9f1" w:val="clear"/>
          </w:tcPr>
          <w:p w:rsidR="00000000" w:rsidDel="00000000" w:rsidP="00000000" w:rsidRDefault="00000000" w:rsidRPr="00000000" w14:paraId="00000026">
            <w:pPr>
              <w:jc w:val="center"/>
              <w:rPr>
                <w:b w:val="1"/>
                <w:sz w:val="20"/>
                <w:szCs w:val="20"/>
              </w:rPr>
            </w:pPr>
            <w:r w:rsidDel="00000000" w:rsidR="00000000" w:rsidRPr="00000000">
              <w:rPr>
                <w:b w:val="1"/>
                <w:sz w:val="20"/>
                <w:szCs w:val="20"/>
                <w:rtl w:val="0"/>
              </w:rPr>
              <w:t xml:space="preserve">INSTITUTE OF FINE ARTS</w:t>
            </w:r>
          </w:p>
        </w:tc>
      </w:tr>
      <w:tr>
        <w:tc>
          <w:tcPr/>
          <w:p w:rsidR="00000000" w:rsidDel="00000000" w:rsidP="00000000" w:rsidRDefault="00000000" w:rsidRPr="00000000" w14:paraId="00000029">
            <w:pPr>
              <w:jc w:val="both"/>
              <w:rPr>
                <w:b w:val="1"/>
                <w:sz w:val="20"/>
                <w:szCs w:val="20"/>
              </w:rPr>
            </w:pPr>
            <w:r w:rsidDel="00000000" w:rsidR="00000000" w:rsidRPr="00000000">
              <w:rPr>
                <w:b w:val="1"/>
                <w:sz w:val="20"/>
                <w:szCs w:val="20"/>
                <w:rtl w:val="0"/>
              </w:rPr>
              <w:t xml:space="preserve">Program</w:t>
            </w:r>
          </w:p>
        </w:tc>
        <w:tc>
          <w:tcPr/>
          <w:p w:rsidR="00000000" w:rsidDel="00000000" w:rsidP="00000000" w:rsidRDefault="00000000" w:rsidRPr="00000000" w14:paraId="0000002A">
            <w:pPr>
              <w:jc w:val="center"/>
              <w:rPr>
                <w:b w:val="1"/>
                <w:sz w:val="20"/>
                <w:szCs w:val="20"/>
              </w:rPr>
            </w:pPr>
            <w:r w:rsidDel="00000000" w:rsidR="00000000" w:rsidRPr="00000000">
              <w:rPr>
                <w:b w:val="1"/>
                <w:sz w:val="20"/>
                <w:szCs w:val="20"/>
                <w:rtl w:val="0"/>
              </w:rPr>
              <w:t xml:space="preserve">Master’s</w:t>
            </w:r>
          </w:p>
        </w:tc>
        <w:tc>
          <w:tcPr/>
          <w:p w:rsidR="00000000" w:rsidDel="00000000" w:rsidP="00000000" w:rsidRDefault="00000000" w:rsidRPr="00000000" w14:paraId="0000002B">
            <w:pPr>
              <w:jc w:val="center"/>
              <w:rPr>
                <w:b w:val="1"/>
                <w:sz w:val="20"/>
                <w:szCs w:val="20"/>
              </w:rPr>
            </w:pPr>
            <w:r w:rsidDel="00000000" w:rsidR="00000000" w:rsidRPr="00000000">
              <w:rPr>
                <w:b w:val="1"/>
                <w:sz w:val="20"/>
                <w:szCs w:val="20"/>
                <w:rtl w:val="0"/>
              </w:rPr>
              <w:t xml:space="preserve">Ph.D.</w:t>
            </w:r>
          </w:p>
        </w:tc>
      </w:tr>
      <w:tr>
        <w:tc>
          <w:tcPr/>
          <w:p w:rsidR="00000000" w:rsidDel="00000000" w:rsidP="00000000" w:rsidRDefault="00000000" w:rsidRPr="00000000" w14:paraId="0000002C">
            <w:pPr>
              <w:jc w:val="both"/>
              <w:rPr>
                <w:sz w:val="20"/>
                <w:szCs w:val="20"/>
              </w:rPr>
            </w:pPr>
            <w:r w:rsidDel="00000000" w:rsidR="00000000" w:rsidRPr="00000000">
              <w:rPr>
                <w:sz w:val="20"/>
                <w:szCs w:val="20"/>
                <w:rtl w:val="0"/>
              </w:rPr>
              <w:t xml:space="preserve">Art and Design (Turkish)</w:t>
            </w:r>
          </w:p>
        </w:tc>
        <w:tc>
          <w:tcPr/>
          <w:p w:rsidR="00000000" w:rsidDel="00000000" w:rsidP="00000000" w:rsidRDefault="00000000" w:rsidRPr="00000000" w14:paraId="0000002D">
            <w:pPr>
              <w:jc w:val="center"/>
              <w:rPr>
                <w:sz w:val="20"/>
                <w:szCs w:val="20"/>
              </w:rPr>
            </w:pPr>
            <w:r w:rsidDel="00000000" w:rsidR="00000000" w:rsidRPr="00000000">
              <w:rPr>
                <w:sz w:val="20"/>
                <w:szCs w:val="20"/>
                <w:rtl w:val="0"/>
              </w:rPr>
              <w:t xml:space="preserve">40</w:t>
            </w:r>
          </w:p>
        </w:tc>
        <w:tc>
          <w:tcPr/>
          <w:p w:rsidR="00000000" w:rsidDel="00000000" w:rsidP="00000000" w:rsidRDefault="00000000" w:rsidRPr="00000000" w14:paraId="0000002E">
            <w:pPr>
              <w:jc w:val="center"/>
              <w:rPr>
                <w:sz w:val="20"/>
                <w:szCs w:val="20"/>
              </w:rPr>
            </w:pPr>
            <w:r w:rsidDel="00000000" w:rsidR="00000000" w:rsidRPr="00000000">
              <w:rPr>
                <w:sz w:val="20"/>
                <w:szCs w:val="20"/>
                <w:rtl w:val="0"/>
              </w:rPr>
              <w:t xml:space="preserve">-</w:t>
            </w:r>
          </w:p>
        </w:tc>
      </w:tr>
      <w:tr>
        <w:tc>
          <w:tcPr/>
          <w:p w:rsidR="00000000" w:rsidDel="00000000" w:rsidP="00000000" w:rsidRDefault="00000000" w:rsidRPr="00000000" w14:paraId="0000002F">
            <w:pPr>
              <w:jc w:val="both"/>
              <w:rPr>
                <w:b w:val="1"/>
                <w:sz w:val="20"/>
                <w:szCs w:val="20"/>
              </w:rPr>
            </w:pPr>
            <w:r w:rsidDel="00000000" w:rsidR="00000000" w:rsidRPr="00000000">
              <w:rPr>
                <w:sz w:val="20"/>
                <w:szCs w:val="20"/>
                <w:rtl w:val="0"/>
              </w:rPr>
              <w:t xml:space="preserve">Art and Design (English)</w:t>
            </w:r>
            <w:r w:rsidDel="00000000" w:rsidR="00000000" w:rsidRPr="00000000">
              <w:rPr>
                <w:rtl w:val="0"/>
              </w:rPr>
            </w:r>
          </w:p>
        </w:tc>
        <w:tc>
          <w:tcPr/>
          <w:p w:rsidR="00000000" w:rsidDel="00000000" w:rsidP="00000000" w:rsidRDefault="00000000" w:rsidRPr="00000000" w14:paraId="00000030">
            <w:pPr>
              <w:jc w:val="center"/>
              <w:rPr>
                <w:sz w:val="20"/>
                <w:szCs w:val="20"/>
              </w:rPr>
            </w:pPr>
            <w:r w:rsidDel="00000000" w:rsidR="00000000" w:rsidRPr="00000000">
              <w:rPr>
                <w:sz w:val="20"/>
                <w:szCs w:val="20"/>
                <w:rtl w:val="0"/>
              </w:rPr>
              <w:t xml:space="preserve">20</w:t>
            </w:r>
          </w:p>
        </w:tc>
        <w:tc>
          <w:tcPr/>
          <w:p w:rsidR="00000000" w:rsidDel="00000000" w:rsidP="00000000" w:rsidRDefault="00000000" w:rsidRPr="00000000" w14:paraId="00000031">
            <w:pPr>
              <w:jc w:val="center"/>
              <w:rPr>
                <w:sz w:val="20"/>
                <w:szCs w:val="20"/>
              </w:rPr>
            </w:pPr>
            <w:r w:rsidDel="00000000" w:rsidR="00000000" w:rsidRPr="00000000">
              <w:rPr>
                <w:sz w:val="20"/>
                <w:szCs w:val="20"/>
                <w:rtl w:val="0"/>
              </w:rPr>
              <w:t xml:space="preserve">-</w:t>
            </w:r>
          </w:p>
        </w:tc>
      </w:tr>
    </w:tbl>
    <w:p w:rsidR="00000000" w:rsidDel="00000000" w:rsidP="00000000" w:rsidRDefault="00000000" w:rsidRPr="00000000" w14:paraId="00000032">
      <w:pPr>
        <w:spacing w:after="0" w:line="240" w:lineRule="auto"/>
        <w:jc w:val="both"/>
        <w:rPr>
          <w:b w:val="1"/>
          <w:sz w:val="16"/>
          <w:szCs w:val="16"/>
        </w:rPr>
      </w:pPr>
      <w:r w:rsidDel="00000000" w:rsidR="00000000" w:rsidRPr="00000000">
        <w:rPr>
          <w:rtl w:val="0"/>
        </w:rPr>
      </w:r>
    </w:p>
    <w:tbl>
      <w:tblPr>
        <w:tblStyle w:val="Table4"/>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95"/>
        <w:gridCol w:w="2260"/>
        <w:gridCol w:w="1457"/>
        <w:tblGridChange w:id="0">
          <w:tblGrid>
            <w:gridCol w:w="5495"/>
            <w:gridCol w:w="2260"/>
            <w:gridCol w:w="1457"/>
          </w:tblGrid>
        </w:tblGridChange>
      </w:tblGrid>
      <w:tr>
        <w:tc>
          <w:tcPr>
            <w:gridSpan w:val="3"/>
            <w:shd w:fill="c6d9f1" w:val="clear"/>
          </w:tcPr>
          <w:p w:rsidR="00000000" w:rsidDel="00000000" w:rsidP="00000000" w:rsidRDefault="00000000" w:rsidRPr="00000000" w14:paraId="00000033">
            <w:pPr>
              <w:jc w:val="center"/>
              <w:rPr>
                <w:b w:val="1"/>
                <w:sz w:val="20"/>
                <w:szCs w:val="20"/>
              </w:rPr>
            </w:pPr>
            <w:r w:rsidDel="00000000" w:rsidR="00000000" w:rsidRPr="00000000">
              <w:rPr>
                <w:b w:val="1"/>
                <w:sz w:val="20"/>
                <w:szCs w:val="20"/>
                <w:rtl w:val="0"/>
              </w:rPr>
              <w:t xml:space="preserve">INSTITUTE OF NATURAL SCIENCES</w:t>
            </w:r>
          </w:p>
        </w:tc>
      </w:tr>
      <w:tr>
        <w:tc>
          <w:tcPr/>
          <w:p w:rsidR="00000000" w:rsidDel="00000000" w:rsidP="00000000" w:rsidRDefault="00000000" w:rsidRPr="00000000" w14:paraId="00000036">
            <w:pPr>
              <w:jc w:val="both"/>
              <w:rPr>
                <w:b w:val="1"/>
                <w:sz w:val="20"/>
                <w:szCs w:val="20"/>
              </w:rPr>
            </w:pPr>
            <w:r w:rsidDel="00000000" w:rsidR="00000000" w:rsidRPr="00000000">
              <w:rPr>
                <w:b w:val="1"/>
                <w:sz w:val="20"/>
                <w:szCs w:val="20"/>
                <w:rtl w:val="0"/>
              </w:rPr>
              <w:t xml:space="preserve">Program</w:t>
            </w:r>
          </w:p>
        </w:tc>
        <w:tc>
          <w:tcPr/>
          <w:p w:rsidR="00000000" w:rsidDel="00000000" w:rsidP="00000000" w:rsidRDefault="00000000" w:rsidRPr="00000000" w14:paraId="00000037">
            <w:pPr>
              <w:jc w:val="center"/>
              <w:rPr>
                <w:b w:val="1"/>
                <w:sz w:val="20"/>
                <w:szCs w:val="20"/>
              </w:rPr>
            </w:pPr>
            <w:r w:rsidDel="00000000" w:rsidR="00000000" w:rsidRPr="00000000">
              <w:rPr>
                <w:b w:val="1"/>
                <w:sz w:val="20"/>
                <w:szCs w:val="20"/>
                <w:rtl w:val="0"/>
              </w:rPr>
              <w:t xml:space="preserve">Master’s</w:t>
            </w:r>
          </w:p>
        </w:tc>
        <w:tc>
          <w:tcPr/>
          <w:p w:rsidR="00000000" w:rsidDel="00000000" w:rsidP="00000000" w:rsidRDefault="00000000" w:rsidRPr="00000000" w14:paraId="00000038">
            <w:pPr>
              <w:jc w:val="center"/>
              <w:rPr>
                <w:b w:val="1"/>
                <w:sz w:val="20"/>
                <w:szCs w:val="20"/>
              </w:rPr>
            </w:pPr>
            <w:r w:rsidDel="00000000" w:rsidR="00000000" w:rsidRPr="00000000">
              <w:rPr>
                <w:b w:val="1"/>
                <w:sz w:val="20"/>
                <w:szCs w:val="20"/>
                <w:rtl w:val="0"/>
              </w:rPr>
              <w:t xml:space="preserve">Ph.D.</w:t>
            </w:r>
          </w:p>
        </w:tc>
      </w:tr>
      <w:tr>
        <w:tc>
          <w:tcPr/>
          <w:p w:rsidR="00000000" w:rsidDel="00000000" w:rsidP="00000000" w:rsidRDefault="00000000" w:rsidRPr="00000000" w14:paraId="00000039">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Biology</w:t>
            </w:r>
          </w:p>
        </w:tc>
        <w:tc>
          <w:tcPr/>
          <w:p w:rsidR="00000000" w:rsidDel="00000000" w:rsidP="00000000" w:rsidRDefault="00000000" w:rsidRPr="00000000" w14:paraId="0000003A">
            <w:pPr>
              <w:jc w:val="center"/>
              <w:rPr>
                <w:sz w:val="20"/>
                <w:szCs w:val="20"/>
              </w:rPr>
            </w:pPr>
            <w:r w:rsidDel="00000000" w:rsidR="00000000" w:rsidRPr="00000000">
              <w:rPr>
                <w:sz w:val="20"/>
                <w:szCs w:val="20"/>
                <w:rtl w:val="0"/>
              </w:rPr>
              <w:t xml:space="preserve">100</w:t>
            </w:r>
          </w:p>
        </w:tc>
        <w:tc>
          <w:tcPr/>
          <w:p w:rsidR="00000000" w:rsidDel="00000000" w:rsidP="00000000" w:rsidRDefault="00000000" w:rsidRPr="00000000" w14:paraId="0000003B">
            <w:pPr>
              <w:jc w:val="center"/>
              <w:rPr>
                <w:sz w:val="20"/>
                <w:szCs w:val="20"/>
              </w:rPr>
            </w:pPr>
            <w:r w:rsidDel="00000000" w:rsidR="00000000" w:rsidRPr="00000000">
              <w:rPr>
                <w:sz w:val="20"/>
                <w:szCs w:val="20"/>
                <w:rtl w:val="0"/>
              </w:rPr>
              <w:t xml:space="preserve">20</w:t>
            </w:r>
          </w:p>
        </w:tc>
      </w:tr>
      <w:tr>
        <w:tc>
          <w:tcPr/>
          <w:p w:rsidR="00000000" w:rsidDel="00000000" w:rsidP="00000000" w:rsidRDefault="00000000" w:rsidRPr="00000000" w14:paraId="0000003C">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Electrical and Electronics Engineering</w:t>
            </w:r>
          </w:p>
        </w:tc>
        <w:tc>
          <w:tcPr/>
          <w:p w:rsidR="00000000" w:rsidDel="00000000" w:rsidP="00000000" w:rsidRDefault="00000000" w:rsidRPr="00000000" w14:paraId="0000003D">
            <w:pPr>
              <w:jc w:val="center"/>
              <w:rPr>
                <w:sz w:val="20"/>
                <w:szCs w:val="20"/>
              </w:rPr>
            </w:pPr>
            <w:r w:rsidDel="00000000" w:rsidR="00000000" w:rsidRPr="00000000">
              <w:rPr>
                <w:sz w:val="20"/>
                <w:szCs w:val="20"/>
                <w:rtl w:val="0"/>
              </w:rPr>
              <w:t xml:space="preserve">30</w:t>
            </w:r>
          </w:p>
        </w:tc>
        <w:tc>
          <w:tcPr/>
          <w:p w:rsidR="00000000" w:rsidDel="00000000" w:rsidP="00000000" w:rsidRDefault="00000000" w:rsidRPr="00000000" w14:paraId="0000003E">
            <w:pPr>
              <w:jc w:val="center"/>
              <w:rPr>
                <w:sz w:val="20"/>
                <w:szCs w:val="20"/>
              </w:rPr>
            </w:pPr>
            <w:r w:rsidDel="00000000" w:rsidR="00000000" w:rsidRPr="00000000">
              <w:rPr>
                <w:sz w:val="20"/>
                <w:szCs w:val="20"/>
                <w:rtl w:val="0"/>
              </w:rPr>
              <w:t xml:space="preserve">-</w:t>
            </w:r>
          </w:p>
        </w:tc>
      </w:tr>
      <w:tr>
        <w:tc>
          <w:tcPr/>
          <w:p w:rsidR="00000000" w:rsidDel="00000000" w:rsidP="00000000" w:rsidRDefault="00000000" w:rsidRPr="00000000" w14:paraId="0000003F">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Physics</w:t>
            </w:r>
          </w:p>
        </w:tc>
        <w:tc>
          <w:tcPr/>
          <w:p w:rsidR="00000000" w:rsidDel="00000000" w:rsidP="00000000" w:rsidRDefault="00000000" w:rsidRPr="00000000" w14:paraId="00000040">
            <w:pPr>
              <w:jc w:val="center"/>
              <w:rPr>
                <w:sz w:val="20"/>
                <w:szCs w:val="20"/>
              </w:rPr>
            </w:pPr>
            <w:r w:rsidDel="00000000" w:rsidR="00000000" w:rsidRPr="00000000">
              <w:rPr>
                <w:sz w:val="20"/>
                <w:szCs w:val="20"/>
                <w:rtl w:val="0"/>
              </w:rPr>
              <w:t xml:space="preserve">40</w:t>
            </w:r>
          </w:p>
        </w:tc>
        <w:tc>
          <w:tcPr/>
          <w:p w:rsidR="00000000" w:rsidDel="00000000" w:rsidP="00000000" w:rsidRDefault="00000000" w:rsidRPr="00000000" w14:paraId="00000041">
            <w:pPr>
              <w:jc w:val="center"/>
              <w:rPr>
                <w:sz w:val="20"/>
                <w:szCs w:val="20"/>
              </w:rPr>
            </w:pPr>
            <w:r w:rsidDel="00000000" w:rsidR="00000000" w:rsidRPr="00000000">
              <w:rPr>
                <w:sz w:val="20"/>
                <w:szCs w:val="20"/>
                <w:rtl w:val="0"/>
              </w:rPr>
              <w:t xml:space="preserve">20</w:t>
            </w:r>
          </w:p>
        </w:tc>
      </w:tr>
      <w:tr>
        <w:tc>
          <w:tcPr/>
          <w:p w:rsidR="00000000" w:rsidDel="00000000" w:rsidP="00000000" w:rsidRDefault="00000000" w:rsidRPr="00000000" w14:paraId="00000042">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Food Engineering</w:t>
            </w:r>
          </w:p>
        </w:tc>
        <w:tc>
          <w:tcPr/>
          <w:p w:rsidR="00000000" w:rsidDel="00000000" w:rsidP="00000000" w:rsidRDefault="00000000" w:rsidRPr="00000000" w14:paraId="00000043">
            <w:pPr>
              <w:jc w:val="center"/>
              <w:rPr>
                <w:sz w:val="20"/>
                <w:szCs w:val="20"/>
              </w:rPr>
            </w:pPr>
            <w:r w:rsidDel="00000000" w:rsidR="00000000" w:rsidRPr="00000000">
              <w:rPr>
                <w:sz w:val="20"/>
                <w:szCs w:val="20"/>
                <w:rtl w:val="0"/>
              </w:rPr>
              <w:t xml:space="preserve">50</w:t>
            </w:r>
          </w:p>
        </w:tc>
        <w:tc>
          <w:tcPr/>
          <w:p w:rsidR="00000000" w:rsidDel="00000000" w:rsidP="00000000" w:rsidRDefault="00000000" w:rsidRPr="00000000" w14:paraId="00000044">
            <w:pPr>
              <w:jc w:val="center"/>
              <w:rPr>
                <w:sz w:val="20"/>
                <w:szCs w:val="20"/>
              </w:rPr>
            </w:pPr>
            <w:r w:rsidDel="00000000" w:rsidR="00000000" w:rsidRPr="00000000">
              <w:rPr>
                <w:sz w:val="20"/>
                <w:szCs w:val="20"/>
                <w:rtl w:val="0"/>
              </w:rPr>
              <w:t xml:space="preserve">-</w:t>
            </w:r>
          </w:p>
        </w:tc>
      </w:tr>
      <w:tr>
        <w:tc>
          <w:tcPr/>
          <w:p w:rsidR="00000000" w:rsidDel="00000000" w:rsidP="00000000" w:rsidRDefault="00000000" w:rsidRPr="00000000" w14:paraId="00000045">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Civil Engineering</w:t>
            </w:r>
          </w:p>
        </w:tc>
        <w:tc>
          <w:tcPr/>
          <w:p w:rsidR="00000000" w:rsidDel="00000000" w:rsidP="00000000" w:rsidRDefault="00000000" w:rsidRPr="00000000" w14:paraId="00000046">
            <w:pPr>
              <w:jc w:val="center"/>
              <w:rPr>
                <w:sz w:val="20"/>
                <w:szCs w:val="20"/>
              </w:rPr>
            </w:pPr>
            <w:r w:rsidDel="00000000" w:rsidR="00000000" w:rsidRPr="00000000">
              <w:rPr>
                <w:sz w:val="20"/>
                <w:szCs w:val="20"/>
                <w:rtl w:val="0"/>
              </w:rPr>
              <w:t xml:space="preserve">40</w:t>
            </w:r>
          </w:p>
        </w:tc>
        <w:tc>
          <w:tcPr/>
          <w:p w:rsidR="00000000" w:rsidDel="00000000" w:rsidP="00000000" w:rsidRDefault="00000000" w:rsidRPr="00000000" w14:paraId="00000047">
            <w:pPr>
              <w:jc w:val="center"/>
              <w:rPr>
                <w:sz w:val="20"/>
                <w:szCs w:val="20"/>
              </w:rPr>
            </w:pPr>
            <w:r w:rsidDel="00000000" w:rsidR="00000000" w:rsidRPr="00000000">
              <w:rPr>
                <w:sz w:val="20"/>
                <w:szCs w:val="20"/>
                <w:rtl w:val="0"/>
              </w:rPr>
              <w:t xml:space="preserve">-</w:t>
            </w:r>
          </w:p>
        </w:tc>
      </w:tr>
      <w:tr>
        <w:tc>
          <w:tcPr/>
          <w:p w:rsidR="00000000" w:rsidDel="00000000" w:rsidP="00000000" w:rsidRDefault="00000000" w:rsidRPr="00000000" w14:paraId="00000048">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Chemistry (English)</w:t>
            </w:r>
          </w:p>
        </w:tc>
        <w:tc>
          <w:tcPr/>
          <w:p w:rsidR="00000000" w:rsidDel="00000000" w:rsidP="00000000" w:rsidRDefault="00000000" w:rsidRPr="00000000" w14:paraId="00000049">
            <w:pPr>
              <w:jc w:val="center"/>
              <w:rPr>
                <w:sz w:val="20"/>
                <w:szCs w:val="20"/>
              </w:rPr>
            </w:pPr>
            <w:r w:rsidDel="00000000" w:rsidR="00000000" w:rsidRPr="00000000">
              <w:rPr>
                <w:sz w:val="20"/>
                <w:szCs w:val="20"/>
                <w:rtl w:val="0"/>
              </w:rPr>
              <w:t xml:space="preserve">50</w:t>
            </w:r>
          </w:p>
        </w:tc>
        <w:tc>
          <w:tcPr/>
          <w:p w:rsidR="00000000" w:rsidDel="00000000" w:rsidP="00000000" w:rsidRDefault="00000000" w:rsidRPr="00000000" w14:paraId="0000004A">
            <w:pPr>
              <w:jc w:val="center"/>
              <w:rPr>
                <w:sz w:val="20"/>
                <w:szCs w:val="20"/>
              </w:rPr>
            </w:pPr>
            <w:r w:rsidDel="00000000" w:rsidR="00000000" w:rsidRPr="00000000">
              <w:rPr>
                <w:sz w:val="20"/>
                <w:szCs w:val="20"/>
                <w:rtl w:val="0"/>
              </w:rPr>
              <w:t xml:space="preserve">20</w:t>
            </w:r>
          </w:p>
        </w:tc>
      </w:tr>
      <w:tr>
        <w:tc>
          <w:tcPr/>
          <w:p w:rsidR="00000000" w:rsidDel="00000000" w:rsidP="00000000" w:rsidRDefault="00000000" w:rsidRPr="00000000" w14:paraId="0000004B">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Chemistry (Turkish)</w:t>
            </w:r>
          </w:p>
        </w:tc>
        <w:tc>
          <w:tcPr/>
          <w:p w:rsidR="00000000" w:rsidDel="00000000" w:rsidP="00000000" w:rsidRDefault="00000000" w:rsidRPr="00000000" w14:paraId="0000004C">
            <w:pPr>
              <w:jc w:val="center"/>
              <w:rPr>
                <w:sz w:val="20"/>
                <w:szCs w:val="20"/>
              </w:rPr>
            </w:pPr>
            <w:r w:rsidDel="00000000" w:rsidR="00000000" w:rsidRPr="00000000">
              <w:rPr>
                <w:sz w:val="20"/>
                <w:szCs w:val="20"/>
                <w:rtl w:val="0"/>
              </w:rPr>
              <w:t xml:space="preserve">100</w:t>
            </w:r>
          </w:p>
        </w:tc>
        <w:tc>
          <w:tcPr/>
          <w:p w:rsidR="00000000" w:rsidDel="00000000" w:rsidP="00000000" w:rsidRDefault="00000000" w:rsidRPr="00000000" w14:paraId="0000004D">
            <w:pPr>
              <w:jc w:val="center"/>
              <w:rPr>
                <w:sz w:val="20"/>
                <w:szCs w:val="20"/>
              </w:rPr>
            </w:pPr>
            <w:r w:rsidDel="00000000" w:rsidR="00000000" w:rsidRPr="00000000">
              <w:rPr>
                <w:sz w:val="20"/>
                <w:szCs w:val="20"/>
                <w:rtl w:val="0"/>
              </w:rPr>
              <w:t xml:space="preserve">20</w:t>
            </w:r>
          </w:p>
        </w:tc>
      </w:tr>
      <w:tr>
        <w:tc>
          <w:tcPr/>
          <w:p w:rsidR="00000000" w:rsidDel="00000000" w:rsidP="00000000" w:rsidRDefault="00000000" w:rsidRPr="00000000" w14:paraId="0000004E">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Chemical Engineering</w:t>
            </w:r>
          </w:p>
        </w:tc>
        <w:tc>
          <w:tcPr/>
          <w:p w:rsidR="00000000" w:rsidDel="00000000" w:rsidP="00000000" w:rsidRDefault="00000000" w:rsidRPr="00000000" w14:paraId="0000004F">
            <w:pPr>
              <w:jc w:val="center"/>
              <w:rPr>
                <w:sz w:val="20"/>
                <w:szCs w:val="20"/>
              </w:rPr>
            </w:pPr>
            <w:r w:rsidDel="00000000" w:rsidR="00000000" w:rsidRPr="00000000">
              <w:rPr>
                <w:sz w:val="20"/>
                <w:szCs w:val="20"/>
                <w:rtl w:val="0"/>
              </w:rPr>
              <w:t xml:space="preserve">40</w:t>
            </w:r>
          </w:p>
        </w:tc>
        <w:tc>
          <w:tcPr/>
          <w:p w:rsidR="00000000" w:rsidDel="00000000" w:rsidP="00000000" w:rsidRDefault="00000000" w:rsidRPr="00000000" w14:paraId="00000050">
            <w:pPr>
              <w:jc w:val="center"/>
              <w:rPr>
                <w:sz w:val="20"/>
                <w:szCs w:val="20"/>
              </w:rPr>
            </w:pPr>
            <w:r w:rsidDel="00000000" w:rsidR="00000000" w:rsidRPr="00000000">
              <w:rPr>
                <w:sz w:val="20"/>
                <w:szCs w:val="20"/>
                <w:rtl w:val="0"/>
              </w:rPr>
              <w:t xml:space="preserve">20</w:t>
            </w:r>
          </w:p>
        </w:tc>
      </w:tr>
      <w:tr>
        <w:tc>
          <w:tcPr/>
          <w:p w:rsidR="00000000" w:rsidDel="00000000" w:rsidP="00000000" w:rsidRDefault="00000000" w:rsidRPr="00000000" w14:paraId="00000051">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Mathematics (English)</w:t>
            </w:r>
          </w:p>
        </w:tc>
        <w:tc>
          <w:tcPr/>
          <w:p w:rsidR="00000000" w:rsidDel="00000000" w:rsidP="00000000" w:rsidRDefault="00000000" w:rsidRPr="00000000" w14:paraId="00000052">
            <w:pPr>
              <w:jc w:val="center"/>
              <w:rPr>
                <w:sz w:val="20"/>
                <w:szCs w:val="20"/>
              </w:rPr>
            </w:pPr>
            <w:r w:rsidDel="00000000" w:rsidR="00000000" w:rsidRPr="00000000">
              <w:rPr>
                <w:sz w:val="20"/>
                <w:szCs w:val="20"/>
                <w:rtl w:val="0"/>
              </w:rPr>
              <w:t xml:space="preserve">30</w:t>
            </w:r>
          </w:p>
        </w:tc>
        <w:tc>
          <w:tcPr/>
          <w:p w:rsidR="00000000" w:rsidDel="00000000" w:rsidP="00000000" w:rsidRDefault="00000000" w:rsidRPr="00000000" w14:paraId="00000053">
            <w:pPr>
              <w:jc w:val="center"/>
              <w:rPr>
                <w:sz w:val="20"/>
                <w:szCs w:val="20"/>
              </w:rPr>
            </w:pPr>
            <w:r w:rsidDel="00000000" w:rsidR="00000000" w:rsidRPr="00000000">
              <w:rPr>
                <w:sz w:val="20"/>
                <w:szCs w:val="20"/>
                <w:rtl w:val="0"/>
              </w:rPr>
              <w:t xml:space="preserve">-</w:t>
            </w:r>
          </w:p>
        </w:tc>
      </w:tr>
      <w:tr>
        <w:tc>
          <w:tcPr/>
          <w:p w:rsidR="00000000" w:rsidDel="00000000" w:rsidP="00000000" w:rsidRDefault="00000000" w:rsidRPr="00000000" w14:paraId="00000054">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Mathematics (Turkish)</w:t>
            </w:r>
          </w:p>
        </w:tc>
        <w:tc>
          <w:tcPr/>
          <w:p w:rsidR="00000000" w:rsidDel="00000000" w:rsidP="00000000" w:rsidRDefault="00000000" w:rsidRPr="00000000" w14:paraId="00000055">
            <w:pPr>
              <w:jc w:val="center"/>
              <w:rPr>
                <w:sz w:val="20"/>
                <w:szCs w:val="20"/>
              </w:rPr>
            </w:pPr>
            <w:r w:rsidDel="00000000" w:rsidR="00000000" w:rsidRPr="00000000">
              <w:rPr>
                <w:sz w:val="20"/>
                <w:szCs w:val="20"/>
                <w:rtl w:val="0"/>
              </w:rPr>
              <w:t xml:space="preserve">30</w:t>
            </w:r>
          </w:p>
        </w:tc>
        <w:tc>
          <w:tcPr/>
          <w:p w:rsidR="00000000" w:rsidDel="00000000" w:rsidP="00000000" w:rsidRDefault="00000000" w:rsidRPr="00000000" w14:paraId="00000056">
            <w:pPr>
              <w:jc w:val="center"/>
              <w:rPr>
                <w:sz w:val="20"/>
                <w:szCs w:val="20"/>
              </w:rPr>
            </w:pPr>
            <w:r w:rsidDel="00000000" w:rsidR="00000000" w:rsidRPr="00000000">
              <w:rPr>
                <w:sz w:val="20"/>
                <w:szCs w:val="20"/>
                <w:rtl w:val="0"/>
              </w:rPr>
              <w:t xml:space="preserve">10</w:t>
            </w:r>
          </w:p>
        </w:tc>
      </w:tr>
      <w:tr>
        <w:tc>
          <w:tcPr/>
          <w:p w:rsidR="00000000" w:rsidDel="00000000" w:rsidP="00000000" w:rsidRDefault="00000000" w:rsidRPr="00000000" w14:paraId="00000057">
            <w:pPr>
              <w:jc w:val="both"/>
              <w:rPr>
                <w:b w:val="1"/>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Forest Engineering (English)</w:t>
            </w:r>
            <w:r w:rsidDel="00000000" w:rsidR="00000000" w:rsidRPr="00000000">
              <w:rPr>
                <w:rtl w:val="0"/>
              </w:rPr>
            </w:r>
          </w:p>
        </w:tc>
        <w:tc>
          <w:tcPr/>
          <w:p w:rsidR="00000000" w:rsidDel="00000000" w:rsidP="00000000" w:rsidRDefault="00000000" w:rsidRPr="00000000" w14:paraId="00000058">
            <w:pPr>
              <w:jc w:val="center"/>
              <w:rPr>
                <w:sz w:val="20"/>
                <w:szCs w:val="20"/>
              </w:rPr>
            </w:pPr>
            <w:r w:rsidDel="00000000" w:rsidR="00000000" w:rsidRPr="00000000">
              <w:rPr>
                <w:sz w:val="20"/>
                <w:szCs w:val="20"/>
                <w:rtl w:val="0"/>
              </w:rPr>
              <w:t xml:space="preserve">20</w:t>
            </w:r>
          </w:p>
        </w:tc>
        <w:tc>
          <w:tcPr/>
          <w:p w:rsidR="00000000" w:rsidDel="00000000" w:rsidP="00000000" w:rsidRDefault="00000000" w:rsidRPr="00000000" w14:paraId="00000059">
            <w:pPr>
              <w:jc w:val="center"/>
              <w:rPr>
                <w:sz w:val="20"/>
                <w:szCs w:val="20"/>
              </w:rPr>
            </w:pPr>
            <w:r w:rsidDel="00000000" w:rsidR="00000000" w:rsidRPr="00000000">
              <w:rPr>
                <w:sz w:val="20"/>
                <w:szCs w:val="20"/>
                <w:rtl w:val="0"/>
              </w:rPr>
              <w:t xml:space="preserve">-</w:t>
            </w:r>
          </w:p>
        </w:tc>
      </w:tr>
      <w:tr>
        <w:tc>
          <w:tcPr/>
          <w:p w:rsidR="00000000" w:rsidDel="00000000" w:rsidP="00000000" w:rsidRDefault="00000000" w:rsidRPr="00000000" w14:paraId="0000005A">
            <w:pPr>
              <w:jc w:val="both"/>
              <w:rPr>
                <w:b w:val="1"/>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Forest Engineering (Turkish)</w:t>
            </w:r>
            <w:r w:rsidDel="00000000" w:rsidR="00000000" w:rsidRPr="00000000">
              <w:rPr>
                <w:rtl w:val="0"/>
              </w:rPr>
            </w:r>
          </w:p>
        </w:tc>
        <w:tc>
          <w:tcPr/>
          <w:p w:rsidR="00000000" w:rsidDel="00000000" w:rsidP="00000000" w:rsidRDefault="00000000" w:rsidRPr="00000000" w14:paraId="0000005B">
            <w:pPr>
              <w:jc w:val="center"/>
              <w:rPr>
                <w:sz w:val="20"/>
                <w:szCs w:val="20"/>
              </w:rPr>
            </w:pPr>
            <w:r w:rsidDel="00000000" w:rsidR="00000000" w:rsidRPr="00000000">
              <w:rPr>
                <w:sz w:val="20"/>
                <w:szCs w:val="20"/>
                <w:rtl w:val="0"/>
              </w:rPr>
              <w:t xml:space="preserve">20</w:t>
            </w:r>
          </w:p>
        </w:tc>
        <w:tc>
          <w:tcPr/>
          <w:p w:rsidR="00000000" w:rsidDel="00000000" w:rsidP="00000000" w:rsidRDefault="00000000" w:rsidRPr="00000000" w14:paraId="0000005C">
            <w:pPr>
              <w:jc w:val="center"/>
              <w:rPr>
                <w:sz w:val="20"/>
                <w:szCs w:val="20"/>
              </w:rPr>
            </w:pPr>
            <w:r w:rsidDel="00000000" w:rsidR="00000000" w:rsidRPr="00000000">
              <w:rPr>
                <w:sz w:val="20"/>
                <w:szCs w:val="20"/>
                <w:rtl w:val="0"/>
              </w:rPr>
              <w:t xml:space="preserve">10</w:t>
            </w:r>
          </w:p>
        </w:tc>
      </w:tr>
      <w:tr>
        <w:tc>
          <w:tcPr/>
          <w:p w:rsidR="00000000" w:rsidDel="00000000" w:rsidP="00000000" w:rsidRDefault="00000000" w:rsidRPr="00000000" w14:paraId="0000005D">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Landscape Architecture</w:t>
            </w:r>
          </w:p>
        </w:tc>
        <w:tc>
          <w:tcPr/>
          <w:p w:rsidR="00000000" w:rsidDel="00000000" w:rsidP="00000000" w:rsidRDefault="00000000" w:rsidRPr="00000000" w14:paraId="0000005E">
            <w:pPr>
              <w:jc w:val="center"/>
              <w:rPr>
                <w:sz w:val="20"/>
                <w:szCs w:val="20"/>
              </w:rPr>
            </w:pPr>
            <w:r w:rsidDel="00000000" w:rsidR="00000000" w:rsidRPr="00000000">
              <w:rPr>
                <w:sz w:val="20"/>
                <w:szCs w:val="20"/>
                <w:rtl w:val="0"/>
              </w:rPr>
              <w:t xml:space="preserve">20</w:t>
            </w:r>
          </w:p>
        </w:tc>
        <w:tc>
          <w:tcPr/>
          <w:p w:rsidR="00000000" w:rsidDel="00000000" w:rsidP="00000000" w:rsidRDefault="00000000" w:rsidRPr="00000000" w14:paraId="0000005F">
            <w:pPr>
              <w:jc w:val="center"/>
              <w:rPr>
                <w:sz w:val="20"/>
                <w:szCs w:val="20"/>
              </w:rPr>
            </w:pPr>
            <w:r w:rsidDel="00000000" w:rsidR="00000000" w:rsidRPr="00000000">
              <w:rPr>
                <w:sz w:val="20"/>
                <w:szCs w:val="20"/>
                <w:rtl w:val="0"/>
              </w:rPr>
              <w:t xml:space="preserve">-</w:t>
            </w:r>
          </w:p>
        </w:tc>
      </w:tr>
      <w:tr>
        <w:trPr>
          <w:trHeight w:val="148" w:hRule="atLeast"/>
        </w:trPr>
        <w:tc>
          <w:tcPr/>
          <w:p w:rsidR="00000000" w:rsidDel="00000000" w:rsidP="00000000" w:rsidRDefault="00000000" w:rsidRPr="00000000" w14:paraId="00000060">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Agriculture and Life Sciences</w:t>
            </w:r>
          </w:p>
        </w:tc>
        <w:tc>
          <w:tcPr/>
          <w:p w:rsidR="00000000" w:rsidDel="00000000" w:rsidP="00000000" w:rsidRDefault="00000000" w:rsidRPr="00000000" w14:paraId="00000061">
            <w:pPr>
              <w:jc w:val="center"/>
              <w:rPr>
                <w:sz w:val="20"/>
                <w:szCs w:val="20"/>
              </w:rPr>
            </w:pPr>
            <w:r w:rsidDel="00000000" w:rsidR="00000000" w:rsidRPr="00000000">
              <w:rPr>
                <w:sz w:val="20"/>
                <w:szCs w:val="20"/>
                <w:rtl w:val="0"/>
              </w:rPr>
              <w:t xml:space="preserve">20</w:t>
            </w:r>
          </w:p>
        </w:tc>
        <w:tc>
          <w:tcPr/>
          <w:p w:rsidR="00000000" w:rsidDel="00000000" w:rsidP="00000000" w:rsidRDefault="00000000" w:rsidRPr="00000000" w14:paraId="00000062">
            <w:pPr>
              <w:jc w:val="center"/>
              <w:rPr>
                <w:sz w:val="20"/>
                <w:szCs w:val="20"/>
              </w:rPr>
            </w:pPr>
            <w:r w:rsidDel="00000000" w:rsidR="00000000" w:rsidRPr="00000000">
              <w:rPr>
                <w:sz w:val="20"/>
                <w:szCs w:val="20"/>
                <w:rtl w:val="0"/>
              </w:rPr>
              <w:t xml:space="preserve">-</w:t>
            </w:r>
          </w:p>
        </w:tc>
      </w:tr>
    </w:tbl>
    <w:p w:rsidR="00000000" w:rsidDel="00000000" w:rsidP="00000000" w:rsidRDefault="00000000" w:rsidRPr="00000000" w14:paraId="00000063">
      <w:pPr>
        <w:spacing w:after="0" w:line="240" w:lineRule="auto"/>
        <w:jc w:val="both"/>
        <w:rPr>
          <w:b w:val="1"/>
          <w:sz w:val="16"/>
          <w:szCs w:val="16"/>
        </w:rPr>
      </w:pPr>
      <w:r w:rsidDel="00000000" w:rsidR="00000000" w:rsidRPr="00000000">
        <w:rPr>
          <w:rtl w:val="0"/>
        </w:rPr>
      </w:r>
    </w:p>
    <w:p w:rsidR="00000000" w:rsidDel="00000000" w:rsidP="00000000" w:rsidRDefault="00000000" w:rsidRPr="00000000" w14:paraId="00000064">
      <w:pPr>
        <w:spacing w:after="0" w:line="240" w:lineRule="auto"/>
        <w:jc w:val="both"/>
        <w:rPr>
          <w:b w:val="1"/>
          <w:sz w:val="16"/>
          <w:szCs w:val="16"/>
        </w:rPr>
      </w:pPr>
      <w:r w:rsidDel="00000000" w:rsidR="00000000" w:rsidRPr="00000000">
        <w:rPr>
          <w:rtl w:val="0"/>
        </w:rPr>
      </w:r>
    </w:p>
    <w:p w:rsidR="00000000" w:rsidDel="00000000" w:rsidP="00000000" w:rsidRDefault="00000000" w:rsidRPr="00000000" w14:paraId="00000065">
      <w:pPr>
        <w:spacing w:after="0" w:line="240" w:lineRule="auto"/>
        <w:jc w:val="both"/>
        <w:rPr>
          <w:b w:val="1"/>
          <w:sz w:val="16"/>
          <w:szCs w:val="16"/>
        </w:rPr>
      </w:pPr>
      <w:r w:rsidDel="00000000" w:rsidR="00000000" w:rsidRPr="00000000">
        <w:rPr>
          <w:rtl w:val="0"/>
        </w:rPr>
      </w:r>
    </w:p>
    <w:p w:rsidR="00000000" w:rsidDel="00000000" w:rsidP="00000000" w:rsidRDefault="00000000" w:rsidRPr="00000000" w14:paraId="00000066">
      <w:pPr>
        <w:spacing w:after="0" w:line="240" w:lineRule="auto"/>
        <w:jc w:val="both"/>
        <w:rPr>
          <w:b w:val="1"/>
          <w:sz w:val="16"/>
          <w:szCs w:val="16"/>
        </w:rPr>
      </w:pPr>
      <w:r w:rsidDel="00000000" w:rsidR="00000000" w:rsidRPr="00000000">
        <w:rPr>
          <w:rtl w:val="0"/>
        </w:rPr>
      </w:r>
    </w:p>
    <w:p w:rsidR="00000000" w:rsidDel="00000000" w:rsidP="00000000" w:rsidRDefault="00000000" w:rsidRPr="00000000" w14:paraId="00000067">
      <w:pPr>
        <w:spacing w:after="0" w:line="240" w:lineRule="auto"/>
        <w:jc w:val="both"/>
        <w:rPr>
          <w:b w:val="1"/>
          <w:sz w:val="16"/>
          <w:szCs w:val="16"/>
        </w:rPr>
      </w:pPr>
      <w:r w:rsidDel="00000000" w:rsidR="00000000" w:rsidRPr="00000000">
        <w:rPr>
          <w:rtl w:val="0"/>
        </w:rPr>
      </w:r>
    </w:p>
    <w:p w:rsidR="00000000" w:rsidDel="00000000" w:rsidP="00000000" w:rsidRDefault="00000000" w:rsidRPr="00000000" w14:paraId="00000068">
      <w:pPr>
        <w:spacing w:after="0" w:line="240" w:lineRule="auto"/>
        <w:jc w:val="both"/>
        <w:rPr>
          <w:b w:val="1"/>
          <w:sz w:val="16"/>
          <w:szCs w:val="16"/>
        </w:rPr>
      </w:pPr>
      <w:r w:rsidDel="00000000" w:rsidR="00000000" w:rsidRPr="00000000">
        <w:rPr>
          <w:rtl w:val="0"/>
        </w:rPr>
      </w:r>
    </w:p>
    <w:tbl>
      <w:tblPr>
        <w:tblStyle w:val="Table5"/>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95"/>
        <w:gridCol w:w="2260"/>
        <w:gridCol w:w="1457"/>
        <w:tblGridChange w:id="0">
          <w:tblGrid>
            <w:gridCol w:w="5495"/>
            <w:gridCol w:w="2260"/>
            <w:gridCol w:w="1457"/>
          </w:tblGrid>
        </w:tblGridChange>
      </w:tblGrid>
      <w:tr>
        <w:tc>
          <w:tcPr>
            <w:gridSpan w:val="3"/>
            <w:shd w:fill="c6d9f1" w:val="clear"/>
          </w:tcPr>
          <w:p w:rsidR="00000000" w:rsidDel="00000000" w:rsidP="00000000" w:rsidRDefault="00000000" w:rsidRPr="00000000" w14:paraId="00000069">
            <w:pPr>
              <w:jc w:val="center"/>
              <w:rPr>
                <w:b w:val="1"/>
                <w:sz w:val="20"/>
                <w:szCs w:val="20"/>
              </w:rPr>
            </w:pPr>
            <w:r w:rsidDel="00000000" w:rsidR="00000000" w:rsidRPr="00000000">
              <w:rPr>
                <w:b w:val="1"/>
                <w:sz w:val="20"/>
                <w:szCs w:val="20"/>
                <w:rtl w:val="0"/>
              </w:rPr>
              <w:t xml:space="preserve">INSTITUTE OF HEALTH SCIENCES</w:t>
            </w:r>
          </w:p>
        </w:tc>
      </w:tr>
      <w:tr>
        <w:tc>
          <w:tcPr/>
          <w:p w:rsidR="00000000" w:rsidDel="00000000" w:rsidP="00000000" w:rsidRDefault="00000000" w:rsidRPr="00000000" w14:paraId="0000006C">
            <w:pPr>
              <w:jc w:val="both"/>
              <w:rPr>
                <w:b w:val="1"/>
                <w:sz w:val="20"/>
                <w:szCs w:val="20"/>
              </w:rPr>
            </w:pPr>
            <w:r w:rsidDel="00000000" w:rsidR="00000000" w:rsidRPr="00000000">
              <w:rPr>
                <w:b w:val="1"/>
                <w:sz w:val="20"/>
                <w:szCs w:val="20"/>
                <w:rtl w:val="0"/>
              </w:rPr>
              <w:t xml:space="preserve">Program</w:t>
            </w:r>
          </w:p>
        </w:tc>
        <w:tc>
          <w:tcPr/>
          <w:p w:rsidR="00000000" w:rsidDel="00000000" w:rsidP="00000000" w:rsidRDefault="00000000" w:rsidRPr="00000000" w14:paraId="0000006D">
            <w:pPr>
              <w:jc w:val="center"/>
              <w:rPr>
                <w:b w:val="1"/>
                <w:sz w:val="20"/>
                <w:szCs w:val="20"/>
              </w:rPr>
            </w:pPr>
            <w:r w:rsidDel="00000000" w:rsidR="00000000" w:rsidRPr="00000000">
              <w:rPr>
                <w:b w:val="1"/>
                <w:sz w:val="20"/>
                <w:szCs w:val="20"/>
                <w:rtl w:val="0"/>
              </w:rPr>
              <w:t xml:space="preserve">Master’s</w:t>
            </w:r>
          </w:p>
        </w:tc>
        <w:tc>
          <w:tcPr/>
          <w:p w:rsidR="00000000" w:rsidDel="00000000" w:rsidP="00000000" w:rsidRDefault="00000000" w:rsidRPr="00000000" w14:paraId="0000006E">
            <w:pPr>
              <w:jc w:val="center"/>
              <w:rPr>
                <w:b w:val="1"/>
                <w:sz w:val="20"/>
                <w:szCs w:val="20"/>
              </w:rPr>
            </w:pPr>
            <w:r w:rsidDel="00000000" w:rsidR="00000000" w:rsidRPr="00000000">
              <w:rPr>
                <w:b w:val="1"/>
                <w:sz w:val="20"/>
                <w:szCs w:val="20"/>
                <w:rtl w:val="0"/>
              </w:rPr>
              <w:t xml:space="preserve">Ph.D.</w:t>
            </w:r>
          </w:p>
        </w:tc>
      </w:tr>
      <w:tr>
        <w:tc>
          <w:tcPr/>
          <w:p w:rsidR="00000000" w:rsidDel="00000000" w:rsidP="00000000" w:rsidRDefault="00000000" w:rsidRPr="00000000" w14:paraId="0000006F">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Environmental Health</w:t>
            </w:r>
          </w:p>
        </w:tc>
        <w:tc>
          <w:tcPr/>
          <w:p w:rsidR="00000000" w:rsidDel="00000000" w:rsidP="00000000" w:rsidRDefault="00000000" w:rsidRPr="00000000" w14:paraId="00000070">
            <w:pPr>
              <w:jc w:val="center"/>
              <w:rPr>
                <w:sz w:val="20"/>
                <w:szCs w:val="20"/>
              </w:rPr>
            </w:pPr>
            <w:r w:rsidDel="00000000" w:rsidR="00000000" w:rsidRPr="00000000">
              <w:rPr>
                <w:sz w:val="20"/>
                <w:szCs w:val="20"/>
                <w:rtl w:val="0"/>
              </w:rPr>
              <w:t xml:space="preserve">20</w:t>
            </w:r>
          </w:p>
        </w:tc>
        <w:tc>
          <w:tcPr/>
          <w:p w:rsidR="00000000" w:rsidDel="00000000" w:rsidP="00000000" w:rsidRDefault="00000000" w:rsidRPr="00000000" w14:paraId="00000071">
            <w:pPr>
              <w:jc w:val="center"/>
              <w:rPr>
                <w:sz w:val="20"/>
                <w:szCs w:val="20"/>
              </w:rPr>
            </w:pPr>
            <w:r w:rsidDel="00000000" w:rsidR="00000000" w:rsidRPr="00000000">
              <w:rPr>
                <w:sz w:val="20"/>
                <w:szCs w:val="20"/>
                <w:rtl w:val="0"/>
              </w:rPr>
              <w:t xml:space="preserve">-</w:t>
            </w:r>
          </w:p>
        </w:tc>
      </w:tr>
      <w:tr>
        <w:tc>
          <w:tcPr/>
          <w:p w:rsidR="00000000" w:rsidDel="00000000" w:rsidP="00000000" w:rsidRDefault="00000000" w:rsidRPr="00000000" w14:paraId="00000072">
            <w:pPr>
              <w:jc w:val="both"/>
              <w:rPr>
                <w:sz w:val="20"/>
                <w:szCs w:val="20"/>
              </w:rPr>
            </w:pPr>
            <w:r w:rsidDel="00000000" w:rsidR="00000000" w:rsidRPr="00000000">
              <w:rPr>
                <w:sz w:val="20"/>
                <w:szCs w:val="20"/>
                <w:rtl w:val="0"/>
              </w:rPr>
              <w:t xml:space="preserve">Child Development</w:t>
            </w:r>
          </w:p>
        </w:tc>
        <w:tc>
          <w:tcPr/>
          <w:p w:rsidR="00000000" w:rsidDel="00000000" w:rsidP="00000000" w:rsidRDefault="00000000" w:rsidRPr="00000000" w14:paraId="00000073">
            <w:pPr>
              <w:jc w:val="center"/>
              <w:rPr>
                <w:sz w:val="20"/>
                <w:szCs w:val="20"/>
              </w:rPr>
            </w:pPr>
            <w:r w:rsidDel="00000000" w:rsidR="00000000" w:rsidRPr="00000000">
              <w:rPr>
                <w:sz w:val="20"/>
                <w:szCs w:val="20"/>
                <w:rtl w:val="0"/>
              </w:rPr>
              <w:t xml:space="preserve">20</w:t>
            </w:r>
          </w:p>
        </w:tc>
        <w:tc>
          <w:tcPr/>
          <w:p w:rsidR="00000000" w:rsidDel="00000000" w:rsidP="00000000" w:rsidRDefault="00000000" w:rsidRPr="00000000" w14:paraId="00000074">
            <w:pPr>
              <w:jc w:val="center"/>
              <w:rPr>
                <w:sz w:val="20"/>
                <w:szCs w:val="20"/>
              </w:rPr>
            </w:pPr>
            <w:r w:rsidDel="00000000" w:rsidR="00000000" w:rsidRPr="00000000">
              <w:rPr>
                <w:sz w:val="20"/>
                <w:szCs w:val="20"/>
                <w:rtl w:val="0"/>
              </w:rPr>
              <w:t xml:space="preserve">-</w:t>
            </w:r>
          </w:p>
        </w:tc>
      </w:tr>
      <w:tr>
        <w:tc>
          <w:tcPr/>
          <w:p w:rsidR="00000000" w:rsidDel="00000000" w:rsidP="00000000" w:rsidRDefault="00000000" w:rsidRPr="00000000" w14:paraId="00000075">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Experimental Animal Science</w:t>
            </w:r>
          </w:p>
        </w:tc>
        <w:tc>
          <w:tcPr/>
          <w:p w:rsidR="00000000" w:rsidDel="00000000" w:rsidP="00000000" w:rsidRDefault="00000000" w:rsidRPr="00000000" w14:paraId="00000076">
            <w:pPr>
              <w:jc w:val="center"/>
              <w:rPr>
                <w:sz w:val="20"/>
                <w:szCs w:val="20"/>
              </w:rPr>
            </w:pPr>
            <w:r w:rsidDel="00000000" w:rsidR="00000000" w:rsidRPr="00000000">
              <w:rPr>
                <w:sz w:val="20"/>
                <w:szCs w:val="20"/>
                <w:rtl w:val="0"/>
              </w:rPr>
              <w:t xml:space="preserve">20</w:t>
            </w:r>
          </w:p>
        </w:tc>
        <w:tc>
          <w:tcPr/>
          <w:p w:rsidR="00000000" w:rsidDel="00000000" w:rsidP="00000000" w:rsidRDefault="00000000" w:rsidRPr="00000000" w14:paraId="00000077">
            <w:pPr>
              <w:jc w:val="center"/>
              <w:rPr>
                <w:sz w:val="20"/>
                <w:szCs w:val="20"/>
              </w:rPr>
            </w:pPr>
            <w:r w:rsidDel="00000000" w:rsidR="00000000" w:rsidRPr="00000000">
              <w:rPr>
                <w:sz w:val="20"/>
                <w:szCs w:val="20"/>
                <w:rtl w:val="0"/>
              </w:rPr>
              <w:t xml:space="preserve">-</w:t>
            </w:r>
          </w:p>
        </w:tc>
      </w:tr>
      <w:tr>
        <w:tc>
          <w:tcPr/>
          <w:p w:rsidR="00000000" w:rsidDel="00000000" w:rsidP="00000000" w:rsidRDefault="00000000" w:rsidRPr="00000000" w14:paraId="00000078">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Public Health Nursing</w:t>
            </w:r>
          </w:p>
        </w:tc>
        <w:tc>
          <w:tcPr/>
          <w:p w:rsidR="00000000" w:rsidDel="00000000" w:rsidP="00000000" w:rsidRDefault="00000000" w:rsidRPr="00000000" w14:paraId="00000079">
            <w:pPr>
              <w:jc w:val="center"/>
              <w:rPr>
                <w:sz w:val="20"/>
                <w:szCs w:val="20"/>
              </w:rPr>
            </w:pPr>
            <w:r w:rsidDel="00000000" w:rsidR="00000000" w:rsidRPr="00000000">
              <w:rPr>
                <w:sz w:val="20"/>
                <w:szCs w:val="20"/>
                <w:rtl w:val="0"/>
              </w:rPr>
              <w:t xml:space="preserve">40</w:t>
            </w:r>
          </w:p>
        </w:tc>
        <w:tc>
          <w:tcPr/>
          <w:p w:rsidR="00000000" w:rsidDel="00000000" w:rsidP="00000000" w:rsidRDefault="00000000" w:rsidRPr="00000000" w14:paraId="0000007A">
            <w:pPr>
              <w:jc w:val="center"/>
              <w:rPr>
                <w:sz w:val="20"/>
                <w:szCs w:val="20"/>
              </w:rPr>
            </w:pPr>
            <w:r w:rsidDel="00000000" w:rsidR="00000000" w:rsidRPr="00000000">
              <w:rPr>
                <w:sz w:val="20"/>
                <w:szCs w:val="20"/>
                <w:rtl w:val="0"/>
              </w:rPr>
              <w:t xml:space="preserve">-</w:t>
            </w:r>
          </w:p>
        </w:tc>
      </w:tr>
      <w:tr>
        <w:tc>
          <w:tcPr/>
          <w:p w:rsidR="00000000" w:rsidDel="00000000" w:rsidP="00000000" w:rsidRDefault="00000000" w:rsidRPr="00000000" w14:paraId="0000007B">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Internal Medicine Nursing</w:t>
            </w:r>
          </w:p>
        </w:tc>
        <w:tc>
          <w:tcPr/>
          <w:p w:rsidR="00000000" w:rsidDel="00000000" w:rsidP="00000000" w:rsidRDefault="00000000" w:rsidRPr="00000000" w14:paraId="0000007C">
            <w:pPr>
              <w:jc w:val="center"/>
              <w:rPr>
                <w:sz w:val="20"/>
                <w:szCs w:val="20"/>
              </w:rPr>
            </w:pPr>
            <w:r w:rsidDel="00000000" w:rsidR="00000000" w:rsidRPr="00000000">
              <w:rPr>
                <w:sz w:val="20"/>
                <w:szCs w:val="20"/>
                <w:rtl w:val="0"/>
              </w:rPr>
              <w:t xml:space="preserve">20</w:t>
            </w:r>
          </w:p>
        </w:tc>
        <w:tc>
          <w:tcPr/>
          <w:p w:rsidR="00000000" w:rsidDel="00000000" w:rsidP="00000000" w:rsidRDefault="00000000" w:rsidRPr="00000000" w14:paraId="0000007D">
            <w:pPr>
              <w:jc w:val="center"/>
              <w:rPr>
                <w:sz w:val="20"/>
                <w:szCs w:val="20"/>
              </w:rPr>
            </w:pPr>
            <w:r w:rsidDel="00000000" w:rsidR="00000000" w:rsidRPr="00000000">
              <w:rPr>
                <w:sz w:val="20"/>
                <w:szCs w:val="20"/>
                <w:rtl w:val="0"/>
              </w:rPr>
              <w:t xml:space="preserve">-</w:t>
            </w:r>
          </w:p>
        </w:tc>
      </w:tr>
      <w:tr>
        <w:tc>
          <w:tcPr/>
          <w:p w:rsidR="00000000" w:rsidDel="00000000" w:rsidP="00000000" w:rsidRDefault="00000000" w:rsidRPr="00000000" w14:paraId="0000007E">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Occupational Health and Safety</w:t>
            </w:r>
          </w:p>
        </w:tc>
        <w:tc>
          <w:tcPr/>
          <w:p w:rsidR="00000000" w:rsidDel="00000000" w:rsidP="00000000" w:rsidRDefault="00000000" w:rsidRPr="00000000" w14:paraId="0000007F">
            <w:pPr>
              <w:jc w:val="center"/>
              <w:rPr>
                <w:sz w:val="20"/>
                <w:szCs w:val="20"/>
              </w:rPr>
            </w:pPr>
            <w:r w:rsidDel="00000000" w:rsidR="00000000" w:rsidRPr="00000000">
              <w:rPr>
                <w:sz w:val="20"/>
                <w:szCs w:val="20"/>
                <w:rtl w:val="0"/>
              </w:rPr>
              <w:t xml:space="preserve">50</w:t>
            </w:r>
          </w:p>
        </w:tc>
        <w:tc>
          <w:tcPr/>
          <w:p w:rsidR="00000000" w:rsidDel="00000000" w:rsidP="00000000" w:rsidRDefault="00000000" w:rsidRPr="00000000" w14:paraId="00000080">
            <w:pPr>
              <w:jc w:val="center"/>
              <w:rPr>
                <w:sz w:val="20"/>
                <w:szCs w:val="20"/>
              </w:rPr>
            </w:pPr>
            <w:r w:rsidDel="00000000" w:rsidR="00000000" w:rsidRPr="00000000">
              <w:rPr>
                <w:sz w:val="20"/>
                <w:szCs w:val="20"/>
                <w:rtl w:val="0"/>
              </w:rPr>
              <w:t xml:space="preserve">-</w:t>
            </w:r>
          </w:p>
        </w:tc>
      </w:tr>
      <w:tr>
        <w:tc>
          <w:tcPr/>
          <w:p w:rsidR="00000000" w:rsidDel="00000000" w:rsidP="00000000" w:rsidRDefault="00000000" w:rsidRPr="00000000" w14:paraId="00000081">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Women's Health and Maternity Nursing</w:t>
            </w:r>
          </w:p>
        </w:tc>
        <w:tc>
          <w:tcPr/>
          <w:p w:rsidR="00000000" w:rsidDel="00000000" w:rsidP="00000000" w:rsidRDefault="00000000" w:rsidRPr="00000000" w14:paraId="00000082">
            <w:pPr>
              <w:jc w:val="center"/>
              <w:rPr>
                <w:sz w:val="20"/>
                <w:szCs w:val="20"/>
              </w:rPr>
            </w:pPr>
            <w:r w:rsidDel="00000000" w:rsidR="00000000" w:rsidRPr="00000000">
              <w:rPr>
                <w:sz w:val="20"/>
                <w:szCs w:val="20"/>
                <w:rtl w:val="0"/>
              </w:rPr>
              <w:t xml:space="preserve">20</w:t>
            </w:r>
          </w:p>
        </w:tc>
        <w:tc>
          <w:tcPr/>
          <w:p w:rsidR="00000000" w:rsidDel="00000000" w:rsidP="00000000" w:rsidRDefault="00000000" w:rsidRPr="00000000" w14:paraId="00000083">
            <w:pPr>
              <w:jc w:val="center"/>
              <w:rPr>
                <w:sz w:val="20"/>
                <w:szCs w:val="20"/>
              </w:rPr>
            </w:pPr>
            <w:r w:rsidDel="00000000" w:rsidR="00000000" w:rsidRPr="00000000">
              <w:rPr>
                <w:sz w:val="20"/>
                <w:szCs w:val="20"/>
                <w:rtl w:val="0"/>
              </w:rPr>
              <w:t xml:space="preserve">-</w:t>
            </w:r>
          </w:p>
        </w:tc>
      </w:tr>
      <w:tr>
        <w:tc>
          <w:tcPr/>
          <w:p w:rsidR="00000000" w:rsidDel="00000000" w:rsidP="00000000" w:rsidRDefault="00000000" w:rsidRPr="00000000" w14:paraId="00000084">
            <w:pPr>
              <w:jc w:val="both"/>
              <w:rPr>
                <w:sz w:val="20"/>
                <w:szCs w:val="20"/>
              </w:rPr>
            </w:pPr>
            <w:r w:rsidDel="00000000" w:rsidR="00000000" w:rsidRPr="00000000">
              <w:rPr>
                <w:sz w:val="20"/>
                <w:szCs w:val="20"/>
                <w:rtl w:val="0"/>
              </w:rPr>
              <w:t xml:space="preserve">Psychiatry Nursing</w:t>
            </w:r>
          </w:p>
        </w:tc>
        <w:tc>
          <w:tcPr/>
          <w:p w:rsidR="00000000" w:rsidDel="00000000" w:rsidP="00000000" w:rsidRDefault="00000000" w:rsidRPr="00000000" w14:paraId="00000085">
            <w:pPr>
              <w:jc w:val="center"/>
              <w:rPr>
                <w:sz w:val="20"/>
                <w:szCs w:val="20"/>
              </w:rPr>
            </w:pPr>
            <w:r w:rsidDel="00000000" w:rsidR="00000000" w:rsidRPr="00000000">
              <w:rPr>
                <w:sz w:val="20"/>
                <w:szCs w:val="20"/>
                <w:rtl w:val="0"/>
              </w:rPr>
              <w:t xml:space="preserve">30</w:t>
            </w:r>
          </w:p>
        </w:tc>
        <w:tc>
          <w:tcPr/>
          <w:p w:rsidR="00000000" w:rsidDel="00000000" w:rsidP="00000000" w:rsidRDefault="00000000" w:rsidRPr="00000000" w14:paraId="00000086">
            <w:pPr>
              <w:jc w:val="center"/>
              <w:rPr>
                <w:sz w:val="20"/>
                <w:szCs w:val="20"/>
              </w:rPr>
            </w:pPr>
            <w:r w:rsidDel="00000000" w:rsidR="00000000" w:rsidRPr="00000000">
              <w:rPr>
                <w:sz w:val="20"/>
                <w:szCs w:val="20"/>
                <w:rtl w:val="0"/>
              </w:rPr>
              <w:t xml:space="preserve">-</w:t>
            </w:r>
          </w:p>
        </w:tc>
      </w:tr>
      <w:tr>
        <w:tc>
          <w:tcPr/>
          <w:p w:rsidR="00000000" w:rsidDel="00000000" w:rsidP="00000000" w:rsidRDefault="00000000" w:rsidRPr="00000000" w14:paraId="00000087">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Health Management</w:t>
            </w:r>
          </w:p>
        </w:tc>
        <w:tc>
          <w:tcPr/>
          <w:p w:rsidR="00000000" w:rsidDel="00000000" w:rsidP="00000000" w:rsidRDefault="00000000" w:rsidRPr="00000000" w14:paraId="00000088">
            <w:pPr>
              <w:jc w:val="center"/>
              <w:rPr>
                <w:sz w:val="20"/>
                <w:szCs w:val="20"/>
              </w:rPr>
            </w:pPr>
            <w:r w:rsidDel="00000000" w:rsidR="00000000" w:rsidRPr="00000000">
              <w:rPr>
                <w:sz w:val="20"/>
                <w:szCs w:val="20"/>
                <w:rtl w:val="0"/>
              </w:rPr>
              <w:t xml:space="preserve">20</w:t>
            </w:r>
          </w:p>
        </w:tc>
        <w:tc>
          <w:tcPr/>
          <w:p w:rsidR="00000000" w:rsidDel="00000000" w:rsidP="00000000" w:rsidRDefault="00000000" w:rsidRPr="00000000" w14:paraId="00000089">
            <w:pPr>
              <w:jc w:val="center"/>
              <w:rPr>
                <w:sz w:val="20"/>
                <w:szCs w:val="20"/>
              </w:rPr>
            </w:pPr>
            <w:r w:rsidDel="00000000" w:rsidR="00000000" w:rsidRPr="00000000">
              <w:rPr>
                <w:sz w:val="20"/>
                <w:szCs w:val="20"/>
                <w:rtl w:val="0"/>
              </w:rPr>
              <w:t xml:space="preserve">-</w:t>
            </w:r>
          </w:p>
        </w:tc>
      </w:tr>
      <w:tr>
        <w:tc>
          <w:tcPr/>
          <w:p w:rsidR="00000000" w:rsidDel="00000000" w:rsidP="00000000" w:rsidRDefault="00000000" w:rsidRPr="00000000" w14:paraId="0000008A">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Veterinary Parasitology</w:t>
            </w:r>
          </w:p>
        </w:tc>
        <w:tc>
          <w:tcPr/>
          <w:p w:rsidR="00000000" w:rsidDel="00000000" w:rsidP="00000000" w:rsidRDefault="00000000" w:rsidRPr="00000000" w14:paraId="0000008B">
            <w:pPr>
              <w:jc w:val="center"/>
              <w:rPr>
                <w:sz w:val="20"/>
                <w:szCs w:val="20"/>
              </w:rPr>
            </w:pPr>
            <w:r w:rsidDel="00000000" w:rsidR="00000000" w:rsidRPr="00000000">
              <w:rPr>
                <w:sz w:val="20"/>
                <w:szCs w:val="20"/>
                <w:rtl w:val="0"/>
              </w:rPr>
              <w:t xml:space="preserve">20</w:t>
            </w:r>
          </w:p>
        </w:tc>
        <w:tc>
          <w:tcPr/>
          <w:p w:rsidR="00000000" w:rsidDel="00000000" w:rsidP="00000000" w:rsidRDefault="00000000" w:rsidRPr="00000000" w14:paraId="0000008C">
            <w:pPr>
              <w:jc w:val="center"/>
              <w:rPr>
                <w:sz w:val="20"/>
                <w:szCs w:val="20"/>
              </w:rPr>
            </w:pPr>
            <w:r w:rsidDel="00000000" w:rsidR="00000000" w:rsidRPr="00000000">
              <w:rPr>
                <w:sz w:val="20"/>
                <w:szCs w:val="20"/>
                <w:rtl w:val="0"/>
              </w:rPr>
              <w:t xml:space="preserve">-</w:t>
            </w:r>
          </w:p>
        </w:tc>
      </w:tr>
    </w:tbl>
    <w:p w:rsidR="00000000" w:rsidDel="00000000" w:rsidP="00000000" w:rsidRDefault="00000000" w:rsidRPr="00000000" w14:paraId="0000008D">
      <w:pPr>
        <w:spacing w:after="0" w:line="240" w:lineRule="auto"/>
        <w:jc w:val="both"/>
        <w:rPr>
          <w:b w:val="1"/>
          <w:sz w:val="16"/>
          <w:szCs w:val="16"/>
        </w:rPr>
      </w:pPr>
      <w:r w:rsidDel="00000000" w:rsidR="00000000" w:rsidRPr="00000000">
        <w:rPr>
          <w:rtl w:val="0"/>
        </w:rPr>
      </w:r>
    </w:p>
    <w:tbl>
      <w:tblPr>
        <w:tblStyle w:val="Table6"/>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16"/>
        <w:gridCol w:w="1843"/>
        <w:gridCol w:w="2268"/>
        <w:gridCol w:w="1253"/>
        <w:tblGridChange w:id="0">
          <w:tblGrid>
            <w:gridCol w:w="3816"/>
            <w:gridCol w:w="1843"/>
            <w:gridCol w:w="2268"/>
            <w:gridCol w:w="1253"/>
          </w:tblGrid>
        </w:tblGridChange>
      </w:tblGrid>
      <w:tr>
        <w:tc>
          <w:tcPr>
            <w:gridSpan w:val="4"/>
            <w:shd w:fill="c6d9f1" w:val="clear"/>
          </w:tcPr>
          <w:p w:rsidR="00000000" w:rsidDel="00000000" w:rsidP="00000000" w:rsidRDefault="00000000" w:rsidRPr="00000000" w14:paraId="0000008E">
            <w:pPr>
              <w:jc w:val="center"/>
              <w:rPr>
                <w:b w:val="1"/>
                <w:sz w:val="20"/>
                <w:szCs w:val="20"/>
              </w:rPr>
            </w:pPr>
            <w:r w:rsidDel="00000000" w:rsidR="00000000" w:rsidRPr="00000000">
              <w:rPr>
                <w:b w:val="1"/>
                <w:sz w:val="20"/>
                <w:szCs w:val="20"/>
                <w:rtl w:val="0"/>
              </w:rPr>
              <w:t xml:space="preserve">INSTITUTE OF SOCIAL SCIENCES</w:t>
            </w:r>
          </w:p>
        </w:tc>
      </w:tr>
      <w:tr>
        <w:tc>
          <w:tcPr/>
          <w:p w:rsidR="00000000" w:rsidDel="00000000" w:rsidP="00000000" w:rsidRDefault="00000000" w:rsidRPr="00000000" w14:paraId="00000092">
            <w:pPr>
              <w:jc w:val="both"/>
              <w:rPr>
                <w:b w:val="1"/>
                <w:sz w:val="20"/>
                <w:szCs w:val="20"/>
              </w:rPr>
            </w:pPr>
            <w:r w:rsidDel="00000000" w:rsidR="00000000" w:rsidRPr="00000000">
              <w:rPr>
                <w:b w:val="1"/>
                <w:sz w:val="20"/>
                <w:szCs w:val="20"/>
                <w:rtl w:val="0"/>
              </w:rPr>
              <w:t xml:space="preserve">Program</w:t>
            </w:r>
          </w:p>
        </w:tc>
        <w:tc>
          <w:tcPr/>
          <w:p w:rsidR="00000000" w:rsidDel="00000000" w:rsidP="00000000" w:rsidRDefault="00000000" w:rsidRPr="00000000" w14:paraId="00000093">
            <w:pPr>
              <w:jc w:val="center"/>
              <w:rPr>
                <w:b w:val="1"/>
                <w:sz w:val="20"/>
                <w:szCs w:val="20"/>
              </w:rPr>
            </w:pPr>
            <w:r w:rsidDel="00000000" w:rsidR="00000000" w:rsidRPr="00000000">
              <w:rPr>
                <w:b w:val="1"/>
                <w:sz w:val="20"/>
                <w:szCs w:val="20"/>
                <w:rtl w:val="0"/>
              </w:rPr>
              <w:t xml:space="preserve">Master’s </w:t>
            </w:r>
          </w:p>
          <w:p w:rsidR="00000000" w:rsidDel="00000000" w:rsidP="00000000" w:rsidRDefault="00000000" w:rsidRPr="00000000" w14:paraId="00000094">
            <w:pPr>
              <w:jc w:val="center"/>
              <w:rPr>
                <w:b w:val="1"/>
                <w:sz w:val="20"/>
                <w:szCs w:val="20"/>
              </w:rPr>
            </w:pPr>
            <w:r w:rsidDel="00000000" w:rsidR="00000000" w:rsidRPr="00000000">
              <w:rPr>
                <w:b w:val="1"/>
                <w:sz w:val="20"/>
                <w:szCs w:val="20"/>
                <w:rtl w:val="0"/>
              </w:rPr>
              <w:t xml:space="preserve">without thesis</w:t>
            </w:r>
          </w:p>
        </w:tc>
        <w:tc>
          <w:tcPr/>
          <w:p w:rsidR="00000000" w:rsidDel="00000000" w:rsidP="00000000" w:rsidRDefault="00000000" w:rsidRPr="00000000" w14:paraId="00000095">
            <w:pPr>
              <w:jc w:val="center"/>
              <w:rPr>
                <w:b w:val="1"/>
                <w:sz w:val="20"/>
                <w:szCs w:val="20"/>
              </w:rPr>
            </w:pPr>
            <w:r w:rsidDel="00000000" w:rsidR="00000000" w:rsidRPr="00000000">
              <w:rPr>
                <w:b w:val="1"/>
                <w:sz w:val="20"/>
                <w:szCs w:val="20"/>
                <w:rtl w:val="0"/>
              </w:rPr>
              <w:t xml:space="preserve">Master’s </w:t>
            </w:r>
          </w:p>
          <w:p w:rsidR="00000000" w:rsidDel="00000000" w:rsidP="00000000" w:rsidRDefault="00000000" w:rsidRPr="00000000" w14:paraId="00000096">
            <w:pPr>
              <w:jc w:val="center"/>
              <w:rPr>
                <w:b w:val="1"/>
                <w:sz w:val="20"/>
                <w:szCs w:val="20"/>
              </w:rPr>
            </w:pPr>
            <w:r w:rsidDel="00000000" w:rsidR="00000000" w:rsidRPr="00000000">
              <w:rPr>
                <w:b w:val="1"/>
                <w:sz w:val="20"/>
                <w:szCs w:val="20"/>
                <w:rtl w:val="0"/>
              </w:rPr>
              <w:t xml:space="preserve">with Thesis</w:t>
            </w:r>
          </w:p>
        </w:tc>
        <w:tc>
          <w:tcPr/>
          <w:p w:rsidR="00000000" w:rsidDel="00000000" w:rsidP="00000000" w:rsidRDefault="00000000" w:rsidRPr="00000000" w14:paraId="00000097">
            <w:pPr>
              <w:jc w:val="center"/>
              <w:rPr>
                <w:b w:val="1"/>
                <w:sz w:val="20"/>
                <w:szCs w:val="20"/>
              </w:rPr>
            </w:pPr>
            <w:r w:rsidDel="00000000" w:rsidR="00000000" w:rsidRPr="00000000">
              <w:rPr>
                <w:b w:val="1"/>
                <w:sz w:val="20"/>
                <w:szCs w:val="20"/>
                <w:rtl w:val="0"/>
              </w:rPr>
              <w:t xml:space="preserve">Ph.D.</w:t>
            </w:r>
          </w:p>
        </w:tc>
      </w:tr>
      <w:tr>
        <w:tc>
          <w:tcPr/>
          <w:p w:rsidR="00000000" w:rsidDel="00000000" w:rsidP="00000000" w:rsidRDefault="00000000" w:rsidRPr="00000000" w14:paraId="00000098">
            <w:pPr>
              <w:jc w:val="both"/>
              <w:rPr>
                <w:sz w:val="20"/>
                <w:szCs w:val="20"/>
              </w:rPr>
            </w:pPr>
            <w:r w:rsidDel="00000000" w:rsidR="00000000" w:rsidRPr="00000000">
              <w:rPr>
                <w:sz w:val="20"/>
                <w:szCs w:val="20"/>
                <w:rtl w:val="0"/>
              </w:rPr>
              <w:t xml:space="preserve">Banking and Finance</w:t>
            </w:r>
          </w:p>
        </w:tc>
        <w:tc>
          <w:tcPr/>
          <w:p w:rsidR="00000000" w:rsidDel="00000000" w:rsidP="00000000" w:rsidRDefault="00000000" w:rsidRPr="00000000" w14:paraId="00000099">
            <w:pPr>
              <w:jc w:val="center"/>
              <w:rPr>
                <w:sz w:val="20"/>
                <w:szCs w:val="20"/>
              </w:rPr>
            </w:pPr>
            <w:r w:rsidDel="00000000" w:rsidR="00000000" w:rsidRPr="00000000">
              <w:rPr>
                <w:sz w:val="20"/>
                <w:szCs w:val="20"/>
                <w:rtl w:val="0"/>
              </w:rPr>
              <w:t xml:space="preserve">-</w:t>
            </w:r>
          </w:p>
        </w:tc>
        <w:tc>
          <w:tcPr/>
          <w:p w:rsidR="00000000" w:rsidDel="00000000" w:rsidP="00000000" w:rsidRDefault="00000000" w:rsidRPr="00000000" w14:paraId="0000009A">
            <w:pPr>
              <w:jc w:val="center"/>
              <w:rPr>
                <w:sz w:val="20"/>
                <w:szCs w:val="20"/>
              </w:rPr>
            </w:pPr>
            <w:r w:rsidDel="00000000" w:rsidR="00000000" w:rsidRPr="00000000">
              <w:rPr>
                <w:sz w:val="20"/>
                <w:szCs w:val="20"/>
                <w:rtl w:val="0"/>
              </w:rPr>
              <w:t xml:space="preserve">40</w:t>
            </w:r>
          </w:p>
        </w:tc>
        <w:tc>
          <w:tcPr/>
          <w:p w:rsidR="00000000" w:rsidDel="00000000" w:rsidP="00000000" w:rsidRDefault="00000000" w:rsidRPr="00000000" w14:paraId="0000009B">
            <w:pPr>
              <w:jc w:val="center"/>
              <w:rPr>
                <w:sz w:val="20"/>
                <w:szCs w:val="20"/>
              </w:rPr>
            </w:pPr>
            <w:r w:rsidDel="00000000" w:rsidR="00000000" w:rsidRPr="00000000">
              <w:rPr>
                <w:sz w:val="20"/>
                <w:szCs w:val="20"/>
                <w:rtl w:val="0"/>
              </w:rPr>
              <w:t xml:space="preserve">-</w:t>
            </w:r>
          </w:p>
        </w:tc>
      </w:tr>
      <w:tr>
        <w:tc>
          <w:tcPr/>
          <w:p w:rsidR="00000000" w:rsidDel="00000000" w:rsidP="00000000" w:rsidRDefault="00000000" w:rsidRPr="00000000" w14:paraId="0000009C">
            <w:pPr>
              <w:jc w:val="both"/>
              <w:rPr>
                <w:sz w:val="20"/>
                <w:szCs w:val="20"/>
              </w:rPr>
            </w:pPr>
            <w:r w:rsidDel="00000000" w:rsidR="00000000" w:rsidRPr="00000000">
              <w:rPr>
                <w:sz w:val="20"/>
                <w:szCs w:val="20"/>
                <w:rtl w:val="0"/>
              </w:rPr>
              <w:t xml:space="preserve">Information and Document Management</w:t>
            </w:r>
          </w:p>
        </w:tc>
        <w:tc>
          <w:tcPr/>
          <w:p w:rsidR="00000000" w:rsidDel="00000000" w:rsidP="00000000" w:rsidRDefault="00000000" w:rsidRPr="00000000" w14:paraId="0000009D">
            <w:pPr>
              <w:jc w:val="center"/>
              <w:rPr>
                <w:sz w:val="20"/>
                <w:szCs w:val="20"/>
              </w:rPr>
            </w:pPr>
            <w:r w:rsidDel="00000000" w:rsidR="00000000" w:rsidRPr="00000000">
              <w:rPr>
                <w:sz w:val="20"/>
                <w:szCs w:val="20"/>
                <w:rtl w:val="0"/>
              </w:rPr>
              <w:t xml:space="preserve">-</w:t>
            </w:r>
          </w:p>
        </w:tc>
        <w:tc>
          <w:tcPr/>
          <w:p w:rsidR="00000000" w:rsidDel="00000000" w:rsidP="00000000" w:rsidRDefault="00000000" w:rsidRPr="00000000" w14:paraId="0000009E">
            <w:pPr>
              <w:jc w:val="center"/>
              <w:rPr>
                <w:sz w:val="20"/>
                <w:szCs w:val="20"/>
              </w:rPr>
            </w:pPr>
            <w:r w:rsidDel="00000000" w:rsidR="00000000" w:rsidRPr="00000000">
              <w:rPr>
                <w:sz w:val="20"/>
                <w:szCs w:val="20"/>
                <w:rtl w:val="0"/>
              </w:rPr>
              <w:t xml:space="preserve">20</w:t>
            </w:r>
          </w:p>
        </w:tc>
        <w:tc>
          <w:tcPr/>
          <w:p w:rsidR="00000000" w:rsidDel="00000000" w:rsidP="00000000" w:rsidRDefault="00000000" w:rsidRPr="00000000" w14:paraId="0000009F">
            <w:pPr>
              <w:jc w:val="center"/>
              <w:rPr>
                <w:sz w:val="20"/>
                <w:szCs w:val="20"/>
              </w:rPr>
            </w:pPr>
            <w:r w:rsidDel="00000000" w:rsidR="00000000" w:rsidRPr="00000000">
              <w:rPr>
                <w:sz w:val="20"/>
                <w:szCs w:val="20"/>
                <w:rtl w:val="0"/>
              </w:rPr>
              <w:t xml:space="preserve">10</w:t>
            </w:r>
          </w:p>
        </w:tc>
      </w:tr>
      <w:tr>
        <w:tc>
          <w:tcPr/>
          <w:p w:rsidR="00000000" w:rsidDel="00000000" w:rsidP="00000000" w:rsidRDefault="00000000" w:rsidRPr="00000000" w14:paraId="000000A0">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Geography</w:t>
            </w:r>
          </w:p>
        </w:tc>
        <w:tc>
          <w:tcPr/>
          <w:p w:rsidR="00000000" w:rsidDel="00000000" w:rsidP="00000000" w:rsidRDefault="00000000" w:rsidRPr="00000000" w14:paraId="000000A1">
            <w:pPr>
              <w:jc w:val="center"/>
              <w:rPr>
                <w:sz w:val="20"/>
                <w:szCs w:val="20"/>
              </w:rPr>
            </w:pPr>
            <w:r w:rsidDel="00000000" w:rsidR="00000000" w:rsidRPr="00000000">
              <w:rPr>
                <w:sz w:val="20"/>
                <w:szCs w:val="20"/>
                <w:rtl w:val="0"/>
              </w:rPr>
              <w:t xml:space="preserve">-</w:t>
            </w:r>
          </w:p>
        </w:tc>
        <w:tc>
          <w:tcPr/>
          <w:p w:rsidR="00000000" w:rsidDel="00000000" w:rsidP="00000000" w:rsidRDefault="00000000" w:rsidRPr="00000000" w14:paraId="000000A2">
            <w:pPr>
              <w:jc w:val="center"/>
              <w:rPr>
                <w:sz w:val="20"/>
                <w:szCs w:val="20"/>
              </w:rPr>
            </w:pPr>
            <w:r w:rsidDel="00000000" w:rsidR="00000000" w:rsidRPr="00000000">
              <w:rPr>
                <w:sz w:val="20"/>
                <w:szCs w:val="20"/>
                <w:rtl w:val="0"/>
              </w:rPr>
              <w:t xml:space="preserve">20</w:t>
            </w:r>
          </w:p>
        </w:tc>
        <w:tc>
          <w:tcPr/>
          <w:p w:rsidR="00000000" w:rsidDel="00000000" w:rsidP="00000000" w:rsidRDefault="00000000" w:rsidRPr="00000000" w14:paraId="000000A3">
            <w:pPr>
              <w:jc w:val="center"/>
              <w:rPr>
                <w:sz w:val="20"/>
                <w:szCs w:val="20"/>
              </w:rPr>
            </w:pPr>
            <w:r w:rsidDel="00000000" w:rsidR="00000000" w:rsidRPr="00000000">
              <w:rPr>
                <w:sz w:val="20"/>
                <w:szCs w:val="20"/>
                <w:rtl w:val="0"/>
              </w:rPr>
              <w:t xml:space="preserve">10</w:t>
            </w:r>
          </w:p>
        </w:tc>
      </w:tr>
      <w:tr>
        <w:tc>
          <w:tcPr/>
          <w:p w:rsidR="00000000" w:rsidDel="00000000" w:rsidP="00000000" w:rsidRDefault="00000000" w:rsidRPr="00000000" w14:paraId="000000A4">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Educational Sciences</w:t>
            </w:r>
          </w:p>
        </w:tc>
        <w:tc>
          <w:tcPr/>
          <w:p w:rsidR="00000000" w:rsidDel="00000000" w:rsidP="00000000" w:rsidRDefault="00000000" w:rsidRPr="00000000" w14:paraId="000000A5">
            <w:pPr>
              <w:jc w:val="center"/>
              <w:rPr>
                <w:sz w:val="20"/>
                <w:szCs w:val="20"/>
              </w:rPr>
            </w:pPr>
            <w:r w:rsidDel="00000000" w:rsidR="00000000" w:rsidRPr="00000000">
              <w:rPr>
                <w:sz w:val="20"/>
                <w:szCs w:val="20"/>
                <w:rtl w:val="0"/>
              </w:rPr>
              <w:t xml:space="preserve">-</w:t>
            </w:r>
          </w:p>
        </w:tc>
        <w:tc>
          <w:tcPr/>
          <w:p w:rsidR="00000000" w:rsidDel="00000000" w:rsidP="00000000" w:rsidRDefault="00000000" w:rsidRPr="00000000" w14:paraId="000000A6">
            <w:pPr>
              <w:jc w:val="center"/>
              <w:rPr>
                <w:sz w:val="20"/>
                <w:szCs w:val="20"/>
              </w:rPr>
            </w:pPr>
            <w:r w:rsidDel="00000000" w:rsidR="00000000" w:rsidRPr="00000000">
              <w:rPr>
                <w:sz w:val="20"/>
                <w:szCs w:val="20"/>
                <w:rtl w:val="0"/>
              </w:rPr>
              <w:t xml:space="preserve">20</w:t>
            </w:r>
          </w:p>
        </w:tc>
        <w:tc>
          <w:tcPr/>
          <w:p w:rsidR="00000000" w:rsidDel="00000000" w:rsidP="00000000" w:rsidRDefault="00000000" w:rsidRPr="00000000" w14:paraId="000000A7">
            <w:pPr>
              <w:jc w:val="center"/>
              <w:rPr>
                <w:sz w:val="20"/>
                <w:szCs w:val="20"/>
              </w:rPr>
            </w:pPr>
            <w:r w:rsidDel="00000000" w:rsidR="00000000" w:rsidRPr="00000000">
              <w:rPr>
                <w:sz w:val="20"/>
                <w:szCs w:val="20"/>
                <w:rtl w:val="0"/>
              </w:rPr>
              <w:t xml:space="preserve">-</w:t>
            </w:r>
          </w:p>
        </w:tc>
      </w:tr>
      <w:tr>
        <w:tc>
          <w:tcPr/>
          <w:p w:rsidR="00000000" w:rsidDel="00000000" w:rsidP="00000000" w:rsidRDefault="00000000" w:rsidRPr="00000000" w14:paraId="000000A8">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Philosophy</w:t>
            </w:r>
          </w:p>
        </w:tc>
        <w:tc>
          <w:tcPr/>
          <w:p w:rsidR="00000000" w:rsidDel="00000000" w:rsidP="00000000" w:rsidRDefault="00000000" w:rsidRPr="00000000" w14:paraId="000000A9">
            <w:pPr>
              <w:jc w:val="center"/>
              <w:rPr>
                <w:sz w:val="20"/>
                <w:szCs w:val="20"/>
              </w:rPr>
            </w:pPr>
            <w:r w:rsidDel="00000000" w:rsidR="00000000" w:rsidRPr="00000000">
              <w:rPr>
                <w:sz w:val="20"/>
                <w:szCs w:val="20"/>
                <w:rtl w:val="0"/>
              </w:rPr>
              <w:t xml:space="preserve">-</w:t>
            </w:r>
          </w:p>
        </w:tc>
        <w:tc>
          <w:tcPr/>
          <w:p w:rsidR="00000000" w:rsidDel="00000000" w:rsidP="00000000" w:rsidRDefault="00000000" w:rsidRPr="00000000" w14:paraId="000000AA">
            <w:pPr>
              <w:jc w:val="center"/>
              <w:rPr>
                <w:sz w:val="20"/>
                <w:szCs w:val="20"/>
              </w:rPr>
            </w:pPr>
            <w:r w:rsidDel="00000000" w:rsidR="00000000" w:rsidRPr="00000000">
              <w:rPr>
                <w:sz w:val="20"/>
                <w:szCs w:val="20"/>
                <w:rtl w:val="0"/>
              </w:rPr>
              <w:t xml:space="preserve">40</w:t>
            </w:r>
          </w:p>
        </w:tc>
        <w:tc>
          <w:tcPr/>
          <w:p w:rsidR="00000000" w:rsidDel="00000000" w:rsidP="00000000" w:rsidRDefault="00000000" w:rsidRPr="00000000" w14:paraId="000000AB">
            <w:pPr>
              <w:jc w:val="center"/>
              <w:rPr>
                <w:sz w:val="20"/>
                <w:szCs w:val="20"/>
              </w:rPr>
            </w:pPr>
            <w:r w:rsidDel="00000000" w:rsidR="00000000" w:rsidRPr="00000000">
              <w:rPr>
                <w:sz w:val="20"/>
                <w:szCs w:val="20"/>
                <w:rtl w:val="0"/>
              </w:rPr>
              <w:t xml:space="preserve">20</w:t>
            </w:r>
          </w:p>
        </w:tc>
      </w:tr>
      <w:tr>
        <w:tc>
          <w:tcPr/>
          <w:p w:rsidR="00000000" w:rsidDel="00000000" w:rsidP="00000000" w:rsidRDefault="00000000" w:rsidRPr="00000000" w14:paraId="000000AC">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Economics</w:t>
            </w:r>
          </w:p>
        </w:tc>
        <w:tc>
          <w:tcPr/>
          <w:p w:rsidR="00000000" w:rsidDel="00000000" w:rsidP="00000000" w:rsidRDefault="00000000" w:rsidRPr="00000000" w14:paraId="000000AD">
            <w:pPr>
              <w:jc w:val="center"/>
              <w:rPr>
                <w:sz w:val="20"/>
                <w:szCs w:val="20"/>
              </w:rPr>
            </w:pPr>
            <w:r w:rsidDel="00000000" w:rsidR="00000000" w:rsidRPr="00000000">
              <w:rPr>
                <w:sz w:val="20"/>
                <w:szCs w:val="20"/>
                <w:rtl w:val="0"/>
              </w:rPr>
              <w:t xml:space="preserve">-</w:t>
            </w:r>
          </w:p>
        </w:tc>
        <w:tc>
          <w:tcPr/>
          <w:p w:rsidR="00000000" w:rsidDel="00000000" w:rsidP="00000000" w:rsidRDefault="00000000" w:rsidRPr="00000000" w14:paraId="000000AE">
            <w:pPr>
              <w:jc w:val="center"/>
              <w:rPr>
                <w:sz w:val="20"/>
                <w:szCs w:val="20"/>
              </w:rPr>
            </w:pPr>
            <w:r w:rsidDel="00000000" w:rsidR="00000000" w:rsidRPr="00000000">
              <w:rPr>
                <w:sz w:val="20"/>
                <w:szCs w:val="20"/>
                <w:rtl w:val="0"/>
              </w:rPr>
              <w:t xml:space="preserve">40</w:t>
            </w:r>
          </w:p>
        </w:tc>
        <w:tc>
          <w:tcPr/>
          <w:p w:rsidR="00000000" w:rsidDel="00000000" w:rsidP="00000000" w:rsidRDefault="00000000" w:rsidRPr="00000000" w14:paraId="000000AF">
            <w:pPr>
              <w:jc w:val="center"/>
              <w:rPr>
                <w:sz w:val="20"/>
                <w:szCs w:val="20"/>
              </w:rPr>
            </w:pPr>
            <w:r w:rsidDel="00000000" w:rsidR="00000000" w:rsidRPr="00000000">
              <w:rPr>
                <w:sz w:val="20"/>
                <w:szCs w:val="20"/>
                <w:rtl w:val="0"/>
              </w:rPr>
              <w:t xml:space="preserve">10</w:t>
            </w:r>
          </w:p>
        </w:tc>
      </w:tr>
      <w:tr>
        <w:tc>
          <w:tcPr/>
          <w:p w:rsidR="00000000" w:rsidDel="00000000" w:rsidP="00000000" w:rsidRDefault="00000000" w:rsidRPr="00000000" w14:paraId="000000B0">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Business Administration</w:t>
            </w:r>
          </w:p>
        </w:tc>
        <w:tc>
          <w:tcPr/>
          <w:p w:rsidR="00000000" w:rsidDel="00000000" w:rsidP="00000000" w:rsidRDefault="00000000" w:rsidRPr="00000000" w14:paraId="000000B1">
            <w:pPr>
              <w:jc w:val="center"/>
              <w:rPr>
                <w:sz w:val="20"/>
                <w:szCs w:val="20"/>
              </w:rPr>
            </w:pPr>
            <w:r w:rsidDel="00000000" w:rsidR="00000000" w:rsidRPr="00000000">
              <w:rPr>
                <w:sz w:val="20"/>
                <w:szCs w:val="20"/>
                <w:rtl w:val="0"/>
              </w:rPr>
              <w:t xml:space="preserve">30</w:t>
            </w:r>
          </w:p>
        </w:tc>
        <w:tc>
          <w:tcPr/>
          <w:p w:rsidR="00000000" w:rsidDel="00000000" w:rsidP="00000000" w:rsidRDefault="00000000" w:rsidRPr="00000000" w14:paraId="000000B2">
            <w:pPr>
              <w:jc w:val="center"/>
              <w:rPr>
                <w:sz w:val="20"/>
                <w:szCs w:val="20"/>
              </w:rPr>
            </w:pPr>
            <w:r w:rsidDel="00000000" w:rsidR="00000000" w:rsidRPr="00000000">
              <w:rPr>
                <w:sz w:val="20"/>
                <w:szCs w:val="20"/>
                <w:rtl w:val="0"/>
              </w:rPr>
              <w:t xml:space="preserve">80</w:t>
            </w:r>
          </w:p>
        </w:tc>
        <w:tc>
          <w:tcPr/>
          <w:p w:rsidR="00000000" w:rsidDel="00000000" w:rsidP="00000000" w:rsidRDefault="00000000" w:rsidRPr="00000000" w14:paraId="000000B3">
            <w:pPr>
              <w:jc w:val="center"/>
              <w:rPr>
                <w:sz w:val="20"/>
                <w:szCs w:val="20"/>
              </w:rPr>
            </w:pPr>
            <w:r w:rsidDel="00000000" w:rsidR="00000000" w:rsidRPr="00000000">
              <w:rPr>
                <w:sz w:val="20"/>
                <w:szCs w:val="20"/>
                <w:rtl w:val="0"/>
              </w:rPr>
              <w:t xml:space="preserve">-</w:t>
            </w:r>
          </w:p>
        </w:tc>
      </w:tr>
      <w:tr>
        <w:tc>
          <w:tcPr/>
          <w:p w:rsidR="00000000" w:rsidDel="00000000" w:rsidP="00000000" w:rsidRDefault="00000000" w:rsidRPr="00000000" w14:paraId="000000B4">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Business Administration (English)</w:t>
            </w:r>
          </w:p>
        </w:tc>
        <w:tc>
          <w:tcPr/>
          <w:p w:rsidR="00000000" w:rsidDel="00000000" w:rsidP="00000000" w:rsidRDefault="00000000" w:rsidRPr="00000000" w14:paraId="000000B5">
            <w:pPr>
              <w:jc w:val="center"/>
              <w:rPr>
                <w:sz w:val="20"/>
                <w:szCs w:val="20"/>
              </w:rPr>
            </w:pPr>
            <w:r w:rsidDel="00000000" w:rsidR="00000000" w:rsidRPr="00000000">
              <w:rPr>
                <w:sz w:val="20"/>
                <w:szCs w:val="20"/>
                <w:rtl w:val="0"/>
              </w:rPr>
              <w:t xml:space="preserve">-</w:t>
            </w:r>
          </w:p>
        </w:tc>
        <w:tc>
          <w:tcPr/>
          <w:p w:rsidR="00000000" w:rsidDel="00000000" w:rsidP="00000000" w:rsidRDefault="00000000" w:rsidRPr="00000000" w14:paraId="000000B6">
            <w:pPr>
              <w:jc w:val="center"/>
              <w:rPr>
                <w:sz w:val="20"/>
                <w:szCs w:val="20"/>
              </w:rPr>
            </w:pPr>
            <w:r w:rsidDel="00000000" w:rsidR="00000000" w:rsidRPr="00000000">
              <w:rPr>
                <w:sz w:val="20"/>
                <w:szCs w:val="20"/>
                <w:rtl w:val="0"/>
              </w:rPr>
              <w:t xml:space="preserve">50</w:t>
            </w:r>
          </w:p>
        </w:tc>
        <w:tc>
          <w:tcPr/>
          <w:p w:rsidR="00000000" w:rsidDel="00000000" w:rsidP="00000000" w:rsidRDefault="00000000" w:rsidRPr="00000000" w14:paraId="000000B7">
            <w:pPr>
              <w:jc w:val="center"/>
              <w:rPr>
                <w:sz w:val="20"/>
                <w:szCs w:val="20"/>
              </w:rPr>
            </w:pPr>
            <w:r w:rsidDel="00000000" w:rsidR="00000000" w:rsidRPr="00000000">
              <w:rPr>
                <w:sz w:val="20"/>
                <w:szCs w:val="20"/>
                <w:rtl w:val="0"/>
              </w:rPr>
              <w:t xml:space="preserve">-</w:t>
            </w:r>
          </w:p>
        </w:tc>
      </w:tr>
      <w:tr>
        <w:tc>
          <w:tcPr/>
          <w:p w:rsidR="00000000" w:rsidDel="00000000" w:rsidP="00000000" w:rsidRDefault="00000000" w:rsidRPr="00000000" w14:paraId="000000B8">
            <w:pPr>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Political Science and Public Administration</w:t>
            </w:r>
          </w:p>
        </w:tc>
        <w:tc>
          <w:tcPr/>
          <w:p w:rsidR="00000000" w:rsidDel="00000000" w:rsidP="00000000" w:rsidRDefault="00000000" w:rsidRPr="00000000" w14:paraId="000000B9">
            <w:pPr>
              <w:jc w:val="center"/>
              <w:rPr>
                <w:sz w:val="20"/>
                <w:szCs w:val="20"/>
              </w:rPr>
            </w:pPr>
            <w:r w:rsidDel="00000000" w:rsidR="00000000" w:rsidRPr="00000000">
              <w:rPr>
                <w:sz w:val="20"/>
                <w:szCs w:val="20"/>
                <w:rtl w:val="0"/>
              </w:rPr>
              <w:t xml:space="preserve">30</w:t>
            </w:r>
          </w:p>
        </w:tc>
        <w:tc>
          <w:tcPr/>
          <w:p w:rsidR="00000000" w:rsidDel="00000000" w:rsidP="00000000" w:rsidRDefault="00000000" w:rsidRPr="00000000" w14:paraId="000000BA">
            <w:pPr>
              <w:jc w:val="center"/>
              <w:rPr>
                <w:sz w:val="20"/>
                <w:szCs w:val="20"/>
              </w:rPr>
            </w:pPr>
            <w:r w:rsidDel="00000000" w:rsidR="00000000" w:rsidRPr="00000000">
              <w:rPr>
                <w:sz w:val="20"/>
                <w:szCs w:val="20"/>
                <w:rtl w:val="0"/>
              </w:rPr>
              <w:t xml:space="preserve">40</w:t>
            </w:r>
          </w:p>
        </w:tc>
        <w:tc>
          <w:tcPr/>
          <w:p w:rsidR="00000000" w:rsidDel="00000000" w:rsidP="00000000" w:rsidRDefault="00000000" w:rsidRPr="00000000" w14:paraId="000000BB">
            <w:pPr>
              <w:jc w:val="center"/>
              <w:rPr>
                <w:sz w:val="20"/>
                <w:szCs w:val="20"/>
              </w:rPr>
            </w:pPr>
            <w:r w:rsidDel="00000000" w:rsidR="00000000" w:rsidRPr="00000000">
              <w:rPr>
                <w:sz w:val="20"/>
                <w:szCs w:val="20"/>
                <w:rtl w:val="0"/>
              </w:rPr>
              <w:t xml:space="preserve">-</w:t>
            </w:r>
          </w:p>
        </w:tc>
      </w:tr>
      <w:tr>
        <w:tc>
          <w:tcPr/>
          <w:p w:rsidR="00000000" w:rsidDel="00000000" w:rsidP="00000000" w:rsidRDefault="00000000" w:rsidRPr="00000000" w14:paraId="000000BC">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Sociology</w:t>
            </w:r>
          </w:p>
        </w:tc>
        <w:tc>
          <w:tcPr/>
          <w:p w:rsidR="00000000" w:rsidDel="00000000" w:rsidP="00000000" w:rsidRDefault="00000000" w:rsidRPr="00000000" w14:paraId="000000BD">
            <w:pPr>
              <w:jc w:val="center"/>
              <w:rPr>
                <w:sz w:val="20"/>
                <w:szCs w:val="20"/>
              </w:rPr>
            </w:pPr>
            <w:r w:rsidDel="00000000" w:rsidR="00000000" w:rsidRPr="00000000">
              <w:rPr>
                <w:sz w:val="20"/>
                <w:szCs w:val="20"/>
                <w:rtl w:val="0"/>
              </w:rPr>
              <w:t xml:space="preserve">-</w:t>
            </w:r>
          </w:p>
        </w:tc>
        <w:tc>
          <w:tcPr/>
          <w:p w:rsidR="00000000" w:rsidDel="00000000" w:rsidP="00000000" w:rsidRDefault="00000000" w:rsidRPr="00000000" w14:paraId="000000BE">
            <w:pPr>
              <w:jc w:val="center"/>
              <w:rPr>
                <w:sz w:val="20"/>
                <w:szCs w:val="20"/>
              </w:rPr>
            </w:pPr>
            <w:r w:rsidDel="00000000" w:rsidR="00000000" w:rsidRPr="00000000">
              <w:rPr>
                <w:sz w:val="20"/>
                <w:szCs w:val="20"/>
                <w:rtl w:val="0"/>
              </w:rPr>
              <w:t xml:space="preserve">30</w:t>
            </w:r>
          </w:p>
        </w:tc>
        <w:tc>
          <w:tcPr/>
          <w:p w:rsidR="00000000" w:rsidDel="00000000" w:rsidP="00000000" w:rsidRDefault="00000000" w:rsidRPr="00000000" w14:paraId="000000BF">
            <w:pPr>
              <w:jc w:val="center"/>
              <w:rPr>
                <w:sz w:val="20"/>
                <w:szCs w:val="20"/>
              </w:rPr>
            </w:pPr>
            <w:r w:rsidDel="00000000" w:rsidR="00000000" w:rsidRPr="00000000">
              <w:rPr>
                <w:sz w:val="20"/>
                <w:szCs w:val="20"/>
                <w:rtl w:val="0"/>
              </w:rPr>
              <w:t xml:space="preserve">-</w:t>
            </w:r>
          </w:p>
        </w:tc>
      </w:tr>
      <w:tr>
        <w:tc>
          <w:tcPr/>
          <w:p w:rsidR="00000000" w:rsidDel="00000000" w:rsidP="00000000" w:rsidRDefault="00000000" w:rsidRPr="00000000" w14:paraId="000000C0">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History</w:t>
            </w:r>
          </w:p>
        </w:tc>
        <w:tc>
          <w:tcPr/>
          <w:p w:rsidR="00000000" w:rsidDel="00000000" w:rsidP="00000000" w:rsidRDefault="00000000" w:rsidRPr="00000000" w14:paraId="000000C1">
            <w:pPr>
              <w:jc w:val="center"/>
              <w:rPr>
                <w:sz w:val="20"/>
                <w:szCs w:val="20"/>
              </w:rPr>
            </w:pPr>
            <w:r w:rsidDel="00000000" w:rsidR="00000000" w:rsidRPr="00000000">
              <w:rPr>
                <w:sz w:val="20"/>
                <w:szCs w:val="20"/>
                <w:rtl w:val="0"/>
              </w:rPr>
              <w:t xml:space="preserve">-</w:t>
            </w:r>
          </w:p>
        </w:tc>
        <w:tc>
          <w:tcPr/>
          <w:p w:rsidR="00000000" w:rsidDel="00000000" w:rsidP="00000000" w:rsidRDefault="00000000" w:rsidRPr="00000000" w14:paraId="000000C2">
            <w:pPr>
              <w:jc w:val="center"/>
              <w:rPr>
                <w:sz w:val="20"/>
                <w:szCs w:val="20"/>
              </w:rPr>
            </w:pPr>
            <w:r w:rsidDel="00000000" w:rsidR="00000000" w:rsidRPr="00000000">
              <w:rPr>
                <w:sz w:val="20"/>
                <w:szCs w:val="20"/>
                <w:rtl w:val="0"/>
              </w:rPr>
              <w:t xml:space="preserve">40</w:t>
            </w:r>
          </w:p>
        </w:tc>
        <w:tc>
          <w:tcPr/>
          <w:p w:rsidR="00000000" w:rsidDel="00000000" w:rsidP="00000000" w:rsidRDefault="00000000" w:rsidRPr="00000000" w14:paraId="000000C3">
            <w:pPr>
              <w:jc w:val="center"/>
              <w:rPr>
                <w:sz w:val="20"/>
                <w:szCs w:val="20"/>
              </w:rPr>
            </w:pPr>
            <w:r w:rsidDel="00000000" w:rsidR="00000000" w:rsidRPr="00000000">
              <w:rPr>
                <w:sz w:val="20"/>
                <w:szCs w:val="20"/>
                <w:rtl w:val="0"/>
              </w:rPr>
              <w:t xml:space="preserve">20</w:t>
            </w:r>
          </w:p>
        </w:tc>
      </w:tr>
      <w:tr>
        <w:tc>
          <w:tcPr/>
          <w:p w:rsidR="00000000" w:rsidDel="00000000" w:rsidP="00000000" w:rsidRDefault="00000000" w:rsidRPr="00000000" w14:paraId="000000C4">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Basic Islamic Sciences</w:t>
            </w:r>
          </w:p>
        </w:tc>
        <w:tc>
          <w:tcPr/>
          <w:p w:rsidR="00000000" w:rsidDel="00000000" w:rsidP="00000000" w:rsidRDefault="00000000" w:rsidRPr="00000000" w14:paraId="000000C5">
            <w:pPr>
              <w:jc w:val="center"/>
              <w:rPr>
                <w:sz w:val="20"/>
                <w:szCs w:val="20"/>
              </w:rPr>
            </w:pPr>
            <w:r w:rsidDel="00000000" w:rsidR="00000000" w:rsidRPr="00000000">
              <w:rPr>
                <w:sz w:val="20"/>
                <w:szCs w:val="20"/>
                <w:rtl w:val="0"/>
              </w:rPr>
              <w:t xml:space="preserve">-</w:t>
            </w:r>
          </w:p>
        </w:tc>
        <w:tc>
          <w:tcPr/>
          <w:p w:rsidR="00000000" w:rsidDel="00000000" w:rsidP="00000000" w:rsidRDefault="00000000" w:rsidRPr="00000000" w14:paraId="000000C6">
            <w:pPr>
              <w:jc w:val="center"/>
              <w:rPr>
                <w:sz w:val="20"/>
                <w:szCs w:val="20"/>
              </w:rPr>
            </w:pPr>
            <w:r w:rsidDel="00000000" w:rsidR="00000000" w:rsidRPr="00000000">
              <w:rPr>
                <w:sz w:val="20"/>
                <w:szCs w:val="20"/>
                <w:rtl w:val="0"/>
              </w:rPr>
              <w:t xml:space="preserve">80</w:t>
            </w:r>
          </w:p>
        </w:tc>
        <w:tc>
          <w:tcPr/>
          <w:p w:rsidR="00000000" w:rsidDel="00000000" w:rsidP="00000000" w:rsidRDefault="00000000" w:rsidRPr="00000000" w14:paraId="000000C7">
            <w:pPr>
              <w:jc w:val="center"/>
              <w:rPr>
                <w:sz w:val="20"/>
                <w:szCs w:val="20"/>
              </w:rPr>
            </w:pPr>
            <w:r w:rsidDel="00000000" w:rsidR="00000000" w:rsidRPr="00000000">
              <w:rPr>
                <w:sz w:val="20"/>
                <w:szCs w:val="20"/>
                <w:rtl w:val="0"/>
              </w:rPr>
              <w:t xml:space="preserve">-</w:t>
            </w:r>
          </w:p>
        </w:tc>
      </w:tr>
      <w:tr>
        <w:tc>
          <w:tcPr/>
          <w:p w:rsidR="00000000" w:rsidDel="00000000" w:rsidP="00000000" w:rsidRDefault="00000000" w:rsidRPr="00000000" w14:paraId="000000C8">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Turkish Language and Literature</w:t>
            </w:r>
          </w:p>
        </w:tc>
        <w:tc>
          <w:tcPr/>
          <w:p w:rsidR="00000000" w:rsidDel="00000000" w:rsidP="00000000" w:rsidRDefault="00000000" w:rsidRPr="00000000" w14:paraId="000000C9">
            <w:pPr>
              <w:jc w:val="center"/>
              <w:rPr>
                <w:sz w:val="20"/>
                <w:szCs w:val="20"/>
              </w:rPr>
            </w:pPr>
            <w:r w:rsidDel="00000000" w:rsidR="00000000" w:rsidRPr="00000000">
              <w:rPr>
                <w:sz w:val="20"/>
                <w:szCs w:val="20"/>
                <w:rtl w:val="0"/>
              </w:rPr>
              <w:t xml:space="preserve">-</w:t>
            </w:r>
          </w:p>
        </w:tc>
        <w:tc>
          <w:tcPr/>
          <w:p w:rsidR="00000000" w:rsidDel="00000000" w:rsidP="00000000" w:rsidRDefault="00000000" w:rsidRPr="00000000" w14:paraId="000000CA">
            <w:pPr>
              <w:jc w:val="center"/>
              <w:rPr>
                <w:sz w:val="20"/>
                <w:szCs w:val="20"/>
              </w:rPr>
            </w:pPr>
            <w:r w:rsidDel="00000000" w:rsidR="00000000" w:rsidRPr="00000000">
              <w:rPr>
                <w:sz w:val="20"/>
                <w:szCs w:val="20"/>
                <w:rtl w:val="0"/>
              </w:rPr>
              <w:t xml:space="preserve">30</w:t>
            </w:r>
          </w:p>
        </w:tc>
        <w:tc>
          <w:tcPr/>
          <w:p w:rsidR="00000000" w:rsidDel="00000000" w:rsidP="00000000" w:rsidRDefault="00000000" w:rsidRPr="00000000" w14:paraId="000000CB">
            <w:pPr>
              <w:jc w:val="center"/>
              <w:rPr>
                <w:sz w:val="20"/>
                <w:szCs w:val="20"/>
              </w:rPr>
            </w:pPr>
            <w:r w:rsidDel="00000000" w:rsidR="00000000" w:rsidRPr="00000000">
              <w:rPr>
                <w:sz w:val="20"/>
                <w:szCs w:val="20"/>
                <w:rtl w:val="0"/>
              </w:rPr>
              <w:t xml:space="preserve">-</w:t>
            </w:r>
          </w:p>
        </w:tc>
      </w:tr>
      <w:tr>
        <w:tc>
          <w:tcPr/>
          <w:p w:rsidR="00000000" w:rsidDel="00000000" w:rsidP="00000000" w:rsidRDefault="00000000" w:rsidRPr="00000000" w14:paraId="000000CC">
            <w:pPr>
              <w:jc w:val="both"/>
              <w:rPr>
                <w:rFonts w:ascii="Times New Roman" w:cs="Times New Roman" w:eastAsia="Times New Roman" w:hAnsi="Times New Roman"/>
                <w:b w:val="0"/>
                <w:i w:val="0"/>
                <w:color w:val="000000"/>
                <w:sz w:val="20"/>
                <w:szCs w:val="20"/>
              </w:rPr>
            </w:pPr>
            <w:r w:rsidDel="00000000" w:rsidR="00000000" w:rsidRPr="00000000">
              <w:rPr>
                <w:rFonts w:ascii="Times New Roman" w:cs="Times New Roman" w:eastAsia="Times New Roman" w:hAnsi="Times New Roman"/>
                <w:b w:val="0"/>
                <w:i w:val="0"/>
                <w:color w:val="000000"/>
                <w:sz w:val="20"/>
                <w:szCs w:val="20"/>
                <w:rtl w:val="0"/>
              </w:rPr>
              <w:t xml:space="preserve">International Relations</w:t>
            </w:r>
          </w:p>
        </w:tc>
        <w:tc>
          <w:tcPr/>
          <w:p w:rsidR="00000000" w:rsidDel="00000000" w:rsidP="00000000" w:rsidRDefault="00000000" w:rsidRPr="00000000" w14:paraId="000000CD">
            <w:pPr>
              <w:jc w:val="center"/>
              <w:rPr>
                <w:sz w:val="20"/>
                <w:szCs w:val="20"/>
              </w:rPr>
            </w:pPr>
            <w:r w:rsidDel="00000000" w:rsidR="00000000" w:rsidRPr="00000000">
              <w:rPr>
                <w:sz w:val="20"/>
                <w:szCs w:val="20"/>
                <w:rtl w:val="0"/>
              </w:rPr>
              <w:t xml:space="preserve">-</w:t>
            </w:r>
          </w:p>
        </w:tc>
        <w:tc>
          <w:tcPr/>
          <w:p w:rsidR="00000000" w:rsidDel="00000000" w:rsidP="00000000" w:rsidRDefault="00000000" w:rsidRPr="00000000" w14:paraId="000000CE">
            <w:pPr>
              <w:jc w:val="center"/>
              <w:rPr>
                <w:sz w:val="20"/>
                <w:szCs w:val="20"/>
              </w:rPr>
            </w:pPr>
            <w:r w:rsidDel="00000000" w:rsidR="00000000" w:rsidRPr="00000000">
              <w:rPr>
                <w:sz w:val="20"/>
                <w:szCs w:val="20"/>
                <w:rtl w:val="0"/>
              </w:rPr>
              <w:t xml:space="preserve">50</w:t>
            </w:r>
          </w:p>
        </w:tc>
        <w:tc>
          <w:tcPr/>
          <w:p w:rsidR="00000000" w:rsidDel="00000000" w:rsidP="00000000" w:rsidRDefault="00000000" w:rsidRPr="00000000" w14:paraId="000000CF">
            <w:pPr>
              <w:jc w:val="center"/>
              <w:rPr>
                <w:sz w:val="20"/>
                <w:szCs w:val="20"/>
              </w:rPr>
            </w:pPr>
            <w:r w:rsidDel="00000000" w:rsidR="00000000" w:rsidRPr="00000000">
              <w:rPr>
                <w:sz w:val="20"/>
                <w:szCs w:val="20"/>
                <w:rtl w:val="0"/>
              </w:rPr>
              <w:t xml:space="preserve">-</w:t>
            </w:r>
          </w:p>
        </w:tc>
      </w:tr>
    </w:tbl>
    <w:p w:rsidR="00000000" w:rsidDel="00000000" w:rsidP="00000000" w:rsidRDefault="00000000" w:rsidRPr="00000000" w14:paraId="000000D0">
      <w:pPr>
        <w:spacing w:after="0" w:line="240" w:lineRule="auto"/>
        <w:jc w:val="both"/>
        <w:rPr>
          <w:b w:val="1"/>
          <w:sz w:val="16"/>
          <w:szCs w:val="16"/>
        </w:rPr>
      </w:pPr>
      <w:r w:rsidDel="00000000" w:rsidR="00000000" w:rsidRPr="00000000">
        <w:rPr>
          <w:rtl w:val="0"/>
        </w:rPr>
      </w:r>
    </w:p>
    <w:p w:rsidR="00000000" w:rsidDel="00000000" w:rsidP="00000000" w:rsidRDefault="00000000" w:rsidRPr="00000000" w14:paraId="000000D1">
      <w:pPr>
        <w:spacing w:after="0" w:line="240" w:lineRule="auto"/>
        <w:jc w:val="both"/>
        <w:rPr>
          <w:b w:val="1"/>
        </w:rPr>
      </w:pPr>
      <w:r w:rsidDel="00000000" w:rsidR="00000000" w:rsidRPr="00000000">
        <w:rPr>
          <w:b w:val="1"/>
          <w:rtl w:val="0"/>
        </w:rPr>
        <w:t xml:space="preserve">APPLICATION CONDITIONS</w:t>
      </w:r>
    </w:p>
    <w:p w:rsidR="00000000" w:rsidDel="00000000" w:rsidP="00000000" w:rsidRDefault="00000000" w:rsidRPr="00000000" w14:paraId="000000D2">
      <w:pPr>
        <w:spacing w:after="0" w:line="240" w:lineRule="auto"/>
        <w:jc w:val="both"/>
        <w:rPr>
          <w:b w:val="1"/>
          <w:sz w:val="16"/>
          <w:szCs w:val="16"/>
        </w:rPr>
      </w:pPr>
      <w:r w:rsidDel="00000000" w:rsidR="00000000" w:rsidRPr="00000000">
        <w:rPr>
          <w:rtl w:val="0"/>
        </w:rPr>
      </w:r>
    </w:p>
    <w:p w:rsidR="00000000" w:rsidDel="00000000" w:rsidP="00000000" w:rsidRDefault="00000000" w:rsidRPr="00000000" w14:paraId="000000D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have a bachelor's degree for master's programs.</w:t>
      </w:r>
    </w:p>
    <w:p w:rsidR="00000000" w:rsidDel="00000000" w:rsidP="00000000" w:rsidRDefault="00000000" w:rsidRPr="00000000" w14:paraId="000000D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have a master's degree for PhD programs.</w:t>
      </w:r>
    </w:p>
    <w:p w:rsidR="00000000" w:rsidDel="00000000" w:rsidP="00000000" w:rsidRDefault="00000000" w:rsidRPr="00000000" w14:paraId="000000D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candidates applying for doctoral programs, a document showing foreign language proficiency for the Ph.D. program. (To have received at least 55 (fifty-five) from YDS in another language other than the mother tongue, or to have received an equivalent score from an exam, whose equivalence is accepted by the Higher Education Executive Board of Turkey.)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Candidates, who graduated from programs either in Turkey or abroad whose language of instruction is in English, are exempt from foreign language requirement for doctoral programs.</w:t>
      </w:r>
    </w:p>
    <w:p w:rsidR="00000000" w:rsidDel="00000000" w:rsidP="00000000" w:rsidRDefault="00000000" w:rsidRPr="00000000" w14:paraId="000000D6">
      <w:pPr>
        <w:spacing w:after="0" w:line="240" w:lineRule="auto"/>
        <w:jc w:val="both"/>
        <w:rPr>
          <w:b w:val="1"/>
        </w:rPr>
      </w:pPr>
      <w:r w:rsidDel="00000000" w:rsidR="00000000" w:rsidRPr="00000000">
        <w:rPr>
          <w:b w:val="1"/>
          <w:rtl w:val="0"/>
        </w:rPr>
        <w:t xml:space="preserve">APPLICATION DOCUMENTS</w:t>
      </w:r>
    </w:p>
    <w:p w:rsidR="00000000" w:rsidDel="00000000" w:rsidP="00000000" w:rsidRDefault="00000000" w:rsidRPr="00000000" w14:paraId="000000D7">
      <w:pPr>
        <w:spacing w:after="0" w:line="240" w:lineRule="auto"/>
        <w:jc w:val="both"/>
        <w:rPr>
          <w:b w:val="1"/>
          <w:sz w:val="16"/>
          <w:szCs w:val="16"/>
        </w:rPr>
      </w:pPr>
      <w:r w:rsidDel="00000000" w:rsidR="00000000" w:rsidRPr="00000000">
        <w:rPr>
          <w:rtl w:val="0"/>
        </w:rPr>
      </w:r>
    </w:p>
    <w:p w:rsidR="00000000" w:rsidDel="00000000" w:rsidP="00000000" w:rsidRDefault="00000000" w:rsidRPr="00000000" w14:paraId="000000D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application form on the institutes' website will be filled out. (Click here for the application form)</w:t>
      </w:r>
    </w:p>
    <w:p w:rsidR="00000000" w:rsidDel="00000000" w:rsidP="00000000" w:rsidRDefault="00000000" w:rsidRPr="00000000" w14:paraId="000000D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Copy of the Turkish translation for the undergraduate and/or graduate diploma approved by notary or foreign missions of the Republic of Turkey (from the Department of Educational Attaché of the Missions of the Republic of Turkey).</w:t>
      </w:r>
    </w:p>
    <w:p w:rsidR="00000000" w:rsidDel="00000000" w:rsidP="00000000" w:rsidRDefault="00000000" w:rsidRPr="00000000" w14:paraId="000000D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Copy of the Turkish translation for the undergraduate and/or graduate transcript approved by notary or foreign missions of the Republic of Turkey (from the Department of Educational Attaché of the Missions of the Republic of Turkey).</w:t>
      </w:r>
    </w:p>
    <w:p w:rsidR="00000000" w:rsidDel="00000000" w:rsidP="00000000" w:rsidRDefault="00000000" w:rsidRPr="00000000" w14:paraId="000000D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Language certificate for the Doctorate programs.</w:t>
      </w:r>
    </w:p>
    <w:p w:rsidR="00000000" w:rsidDel="00000000" w:rsidP="00000000" w:rsidRDefault="00000000" w:rsidRPr="00000000" w14:paraId="000000D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Photocopy of the passport page with identity information. </w:t>
      </w:r>
    </w:p>
    <w:p w:rsidR="00000000" w:rsidDel="00000000" w:rsidP="00000000" w:rsidRDefault="00000000" w:rsidRPr="00000000" w14:paraId="000000D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portrait photos</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shd w:fill="ffffff" w:val="clear"/>
        <w:spacing w:after="0" w:line="240" w:lineRule="auto"/>
        <w:jc w:val="both"/>
        <w:rPr>
          <w:b w:val="1"/>
          <w:color w:val="333333"/>
        </w:rPr>
      </w:pPr>
      <w:r w:rsidDel="00000000" w:rsidR="00000000" w:rsidRPr="00000000">
        <w:rPr>
          <w:b w:val="1"/>
          <w:color w:val="333333"/>
          <w:rtl w:val="0"/>
        </w:rPr>
        <w:t xml:space="preserve">EVALUATION OF APPLICATIONS</w:t>
      </w:r>
    </w:p>
    <w:p w:rsidR="00000000" w:rsidDel="00000000" w:rsidP="00000000" w:rsidRDefault="00000000" w:rsidRPr="00000000" w14:paraId="000000E0">
      <w:pPr>
        <w:shd w:fill="ffffff" w:val="clear"/>
        <w:spacing w:after="0" w:line="240" w:lineRule="auto"/>
        <w:jc w:val="both"/>
        <w:rPr>
          <w:b w:val="1"/>
          <w:color w:val="333333"/>
          <w:sz w:val="16"/>
          <w:szCs w:val="16"/>
        </w:rPr>
      </w:pPr>
      <w:r w:rsidDel="00000000" w:rsidR="00000000" w:rsidRPr="00000000">
        <w:rPr>
          <w:rtl w:val="0"/>
        </w:rPr>
      </w:r>
    </w:p>
    <w:p w:rsidR="00000000" w:rsidDel="00000000" w:rsidP="00000000" w:rsidRDefault="00000000" w:rsidRPr="00000000" w14:paraId="000000E1">
      <w:pPr>
        <w:numPr>
          <w:ilvl w:val="0"/>
          <w:numId w:val="3"/>
        </w:numPr>
        <w:shd w:fill="ffffff" w:val="clear"/>
        <w:spacing w:after="0" w:line="240" w:lineRule="auto"/>
        <w:ind w:left="720" w:hanging="360"/>
        <w:jc w:val="both"/>
        <w:rPr>
          <w:color w:val="333333"/>
          <w:sz w:val="22"/>
          <w:szCs w:val="22"/>
        </w:rPr>
      </w:pPr>
      <w:r w:rsidDel="00000000" w:rsidR="00000000" w:rsidRPr="00000000">
        <w:rPr>
          <w:color w:val="333333"/>
          <w:sz w:val="22"/>
          <w:szCs w:val="22"/>
          <w:rtl w:val="0"/>
        </w:rPr>
        <w:t xml:space="preserve">The application files of the candidates applying for graduate programs are evaluated as a whole by the Department Board of the relevant program and the acceptance of the candidates deemed sufficient to be students is finalized by the opinion of the relevant Department Board and the decision of the Board of Directors of the Institute.</w:t>
      </w:r>
    </w:p>
    <w:p w:rsidR="00000000" w:rsidDel="00000000" w:rsidP="00000000" w:rsidRDefault="00000000" w:rsidRPr="00000000" w14:paraId="000000E2">
      <w:pPr>
        <w:numPr>
          <w:ilvl w:val="0"/>
          <w:numId w:val="3"/>
        </w:numPr>
        <w:shd w:fill="ffffff" w:val="clear"/>
        <w:spacing w:after="0" w:line="240" w:lineRule="auto"/>
        <w:ind w:left="720" w:hanging="360"/>
        <w:jc w:val="both"/>
        <w:rPr>
          <w:color w:val="333333"/>
          <w:sz w:val="22"/>
          <w:szCs w:val="22"/>
        </w:rPr>
      </w:pPr>
      <w:r w:rsidDel="00000000" w:rsidR="00000000" w:rsidRPr="00000000">
        <w:rPr>
          <w:color w:val="333333"/>
          <w:sz w:val="22"/>
          <w:szCs w:val="22"/>
          <w:rtl w:val="0"/>
        </w:rPr>
        <w:t xml:space="preserve">Candidates, who certify their scholarship status from their own country or the Republic of Turkey and apply to become graduate students, are accepted as students in graduate programs outside the quota but within the quota of the relevant Departments and by the decision of the Board of Directors of the Institute.</w:t>
      </w:r>
    </w:p>
    <w:p w:rsidR="00000000" w:rsidDel="00000000" w:rsidP="00000000" w:rsidRDefault="00000000" w:rsidRPr="00000000" w14:paraId="000000E3">
      <w:pPr>
        <w:numPr>
          <w:ilvl w:val="0"/>
          <w:numId w:val="3"/>
        </w:numPr>
        <w:shd w:fill="ffffff" w:val="clear"/>
        <w:spacing w:after="0" w:line="240" w:lineRule="auto"/>
        <w:ind w:left="720" w:hanging="360"/>
        <w:jc w:val="both"/>
        <w:rPr>
          <w:color w:val="333333"/>
          <w:sz w:val="22"/>
          <w:szCs w:val="22"/>
        </w:rPr>
      </w:pPr>
      <w:r w:rsidDel="00000000" w:rsidR="00000000" w:rsidRPr="00000000">
        <w:rPr>
          <w:color w:val="333333"/>
          <w:sz w:val="22"/>
          <w:szCs w:val="22"/>
          <w:rtl w:val="0"/>
        </w:rPr>
        <w:t xml:space="preserve">Candidates applying for graduate education based on the bilateral agreements of Cankiri Karatekin University are accepted as students by the opinion of the Head of the Department of the relevant program outside the quota and the Decision of the Board of Directors of the Institute.</w:t>
      </w:r>
    </w:p>
    <w:p w:rsidR="00000000" w:rsidDel="00000000" w:rsidP="00000000" w:rsidRDefault="00000000" w:rsidRPr="00000000" w14:paraId="000000E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Candidates applying for graduate programs whose educational language is Turkish (except for the candidates who have graduated from a university in Turkey where the language of instruction is Turkish) must have obtained a certificate at the C1 (70/100) level given by Cankiri Karatekin University TÖMER or a TÖMER recognized by our University. The validity period of the Turkish Proficiency Certificate is 3 (three) years. Candidates who do not have this document are subjected to the Turkish exam of our University. Students who fail in this exam can continue their Turkish language education in Cankiri Karatekin University TÖMER or in another institution that offers language education within the period of the graduate program to develop their language. Students need to present the Turkish proficiency certificate at C1 level until the Thesis Defense Exam. During this time, candidates can continue their education.</w:t>
      </w:r>
    </w:p>
    <w:p w:rsidR="00000000" w:rsidDel="00000000" w:rsidP="00000000" w:rsidRDefault="00000000" w:rsidRPr="00000000" w14:paraId="000000E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Foreign candidates applying for graduate programs whose educational language is English must have received at least 65 points from the central foreign language examinations conducted by ÖSYM or a score equivalent enough to this score from national/international foreign language examinations, which have equivalence by ÖSYM. Candidates who do not have enough points must score 65 or higher from the English proficiency exam that our University will hold. Students who fail even in this exam can continue their English language education in Cankiri Karatekin University Language Education Practice and Research Center (TÖMER) or in another institution that offers language education within the period of the graduate program to develop their language. Students need to present the language proficiency certificates until the Thesis Defense Exam. During this time, candidates can continue their education. This is not required for those who completed their undergraduate studies in a department whose language of instruction is English.</w:t>
      </w:r>
    </w:p>
    <w:p w:rsidR="00000000" w:rsidDel="00000000" w:rsidP="00000000" w:rsidRDefault="00000000" w:rsidRPr="00000000" w14:paraId="000000E6">
      <w:pPr>
        <w:shd w:fill="ffffff" w:val="clear"/>
        <w:spacing w:after="0" w:line="240" w:lineRule="auto"/>
        <w:rPr>
          <w:b w:val="1"/>
          <w:color w:val="333333"/>
          <w:sz w:val="16"/>
          <w:szCs w:val="16"/>
        </w:rPr>
      </w:pPr>
      <w:r w:rsidDel="00000000" w:rsidR="00000000" w:rsidRPr="00000000">
        <w:rPr>
          <w:rtl w:val="0"/>
        </w:rPr>
      </w:r>
    </w:p>
    <w:p w:rsidR="00000000" w:rsidDel="00000000" w:rsidP="00000000" w:rsidRDefault="00000000" w:rsidRPr="00000000" w14:paraId="000000E7">
      <w:pPr>
        <w:shd w:fill="ffffff" w:val="clear"/>
        <w:spacing w:after="0" w:line="240" w:lineRule="auto"/>
        <w:rPr>
          <w:b w:val="1"/>
          <w:color w:val="333333"/>
        </w:rPr>
      </w:pPr>
      <w:r w:rsidDel="00000000" w:rsidR="00000000" w:rsidRPr="00000000">
        <w:rPr>
          <w:b w:val="1"/>
          <w:color w:val="333333"/>
          <w:rtl w:val="0"/>
        </w:rPr>
        <w:t xml:space="preserve">ANNOUNCEMENT OF RESULTS </w:t>
      </w:r>
    </w:p>
    <w:p w:rsidR="00000000" w:rsidDel="00000000" w:rsidP="00000000" w:rsidRDefault="00000000" w:rsidRPr="00000000" w14:paraId="000000E8">
      <w:pPr>
        <w:shd w:fill="ffffff" w:val="clear"/>
        <w:spacing w:after="0" w:line="240" w:lineRule="auto"/>
        <w:rPr>
          <w:b w:val="1"/>
          <w:color w:val="333333"/>
          <w:sz w:val="16"/>
          <w:szCs w:val="16"/>
        </w:rPr>
      </w:pPr>
      <w:r w:rsidDel="00000000" w:rsidR="00000000" w:rsidRPr="00000000">
        <w:rPr>
          <w:rtl w:val="0"/>
        </w:rPr>
      </w:r>
    </w:p>
    <w:p w:rsidR="00000000" w:rsidDel="00000000" w:rsidP="00000000" w:rsidRDefault="00000000" w:rsidRPr="00000000" w14:paraId="000000E9">
      <w:pPr>
        <w:shd w:fill="ffffff" w:val="clear"/>
        <w:spacing w:after="0" w:line="240" w:lineRule="auto"/>
        <w:rPr>
          <w:color w:val="333333"/>
          <w:sz w:val="22"/>
          <w:szCs w:val="22"/>
        </w:rPr>
      </w:pPr>
      <w:r w:rsidDel="00000000" w:rsidR="00000000" w:rsidRPr="00000000">
        <w:rPr>
          <w:color w:val="333333"/>
          <w:sz w:val="22"/>
          <w:szCs w:val="22"/>
          <w:rtl w:val="0"/>
        </w:rPr>
        <w:t xml:space="preserve">The results of the applications are announced on the web page of the relevant Institutes. Also, the acceptance letters of the candidates whose applications have been accepted will be sent to their e-mail addresses. </w:t>
      </w:r>
    </w:p>
    <w:p w:rsidR="00000000" w:rsidDel="00000000" w:rsidP="00000000" w:rsidRDefault="00000000" w:rsidRPr="00000000" w14:paraId="000000EA">
      <w:pPr>
        <w:shd w:fill="ffffff" w:val="clear"/>
        <w:spacing w:after="0" w:line="240" w:lineRule="auto"/>
        <w:rPr>
          <w:color w:val="333333"/>
          <w:sz w:val="16"/>
          <w:szCs w:val="16"/>
        </w:rPr>
      </w:pPr>
      <w:r w:rsidDel="00000000" w:rsidR="00000000" w:rsidRPr="00000000">
        <w:rPr>
          <w:rtl w:val="0"/>
        </w:rPr>
      </w:r>
    </w:p>
    <w:p w:rsidR="00000000" w:rsidDel="00000000" w:rsidP="00000000" w:rsidRDefault="00000000" w:rsidRPr="00000000" w14:paraId="000000EB">
      <w:pPr>
        <w:shd w:fill="ffffff" w:val="clear"/>
        <w:spacing w:after="0" w:line="240" w:lineRule="auto"/>
        <w:rPr>
          <w:color w:val="333333"/>
        </w:rPr>
      </w:pPr>
      <w:r w:rsidDel="00000000" w:rsidR="00000000" w:rsidRPr="00000000">
        <w:rPr>
          <w:b w:val="1"/>
          <w:color w:val="333333"/>
          <w:rtl w:val="0"/>
        </w:rPr>
        <w:t xml:space="preserve">FINAL REGISTRATION</w:t>
      </w:r>
      <w:r w:rsidDel="00000000" w:rsidR="00000000" w:rsidRPr="00000000">
        <w:rPr>
          <w:rtl w:val="0"/>
        </w:rPr>
      </w:r>
    </w:p>
    <w:p w:rsidR="00000000" w:rsidDel="00000000" w:rsidP="00000000" w:rsidRDefault="00000000" w:rsidRPr="00000000" w14:paraId="000000EC">
      <w:pPr>
        <w:shd w:fill="ffffff" w:val="clear"/>
        <w:spacing w:after="0" w:line="240" w:lineRule="auto"/>
        <w:rPr>
          <w:color w:val="333333"/>
          <w:sz w:val="16"/>
          <w:szCs w:val="16"/>
        </w:rPr>
      </w:pPr>
      <w:r w:rsidDel="00000000" w:rsidR="00000000" w:rsidRPr="00000000">
        <w:rPr>
          <w:rtl w:val="0"/>
        </w:rPr>
      </w:r>
    </w:p>
    <w:p w:rsidR="00000000" w:rsidDel="00000000" w:rsidP="00000000" w:rsidRDefault="00000000" w:rsidRPr="00000000" w14:paraId="000000ED">
      <w:pPr>
        <w:shd w:fill="ffffff" w:val="clear"/>
        <w:spacing w:after="0" w:line="240" w:lineRule="auto"/>
        <w:jc w:val="both"/>
        <w:rPr>
          <w:color w:val="333333"/>
          <w:sz w:val="22"/>
          <w:szCs w:val="22"/>
        </w:rPr>
      </w:pPr>
      <w:r w:rsidDel="00000000" w:rsidR="00000000" w:rsidRPr="00000000">
        <w:rPr>
          <w:sz w:val="22"/>
          <w:szCs w:val="22"/>
          <w:rtl w:val="0"/>
        </w:rPr>
        <w:t xml:space="preserve">Final registrations can be realized by applying to the Institutes' Student Affairs Unit between 15.06.2020-03.08.2020 in person or on-line due to Covid-19 pandemic, which is effective worldwide. </w:t>
      </w:r>
      <w:r w:rsidDel="00000000" w:rsidR="00000000" w:rsidRPr="00000000">
        <w:rPr>
          <w:i w:val="1"/>
          <w:sz w:val="22"/>
          <w:szCs w:val="22"/>
          <w:rtl w:val="0"/>
        </w:rPr>
        <w:t xml:space="preserve">Candidates who register on-line must submit the originals of their documents to the Institutes where they apply after the pandemic period is over. Otherwise, their student status will be terminated.</w:t>
      </w:r>
      <w:r w:rsidDel="00000000" w:rsidR="00000000" w:rsidRPr="00000000">
        <w:rPr>
          <w:rtl w:val="0"/>
        </w:rPr>
      </w:r>
    </w:p>
    <w:p w:rsidR="00000000" w:rsidDel="00000000" w:rsidP="00000000" w:rsidRDefault="00000000" w:rsidRPr="00000000" w14:paraId="000000EE">
      <w:pPr>
        <w:shd w:fill="ffffff" w:val="clear"/>
        <w:spacing w:after="0" w:line="240" w:lineRule="auto"/>
        <w:rPr>
          <w:color w:val="333333"/>
          <w:sz w:val="16"/>
          <w:szCs w:val="16"/>
        </w:rPr>
      </w:pPr>
      <w:r w:rsidDel="00000000" w:rsidR="00000000" w:rsidRPr="00000000">
        <w:rPr>
          <w:rtl w:val="0"/>
        </w:rPr>
      </w:r>
    </w:p>
    <w:p w:rsidR="00000000" w:rsidDel="00000000" w:rsidP="00000000" w:rsidRDefault="00000000" w:rsidRPr="00000000" w14:paraId="000000EF">
      <w:pPr>
        <w:shd w:fill="ffffff" w:val="clear"/>
        <w:spacing w:after="0" w:line="240" w:lineRule="auto"/>
        <w:rPr>
          <w:b w:val="1"/>
          <w:color w:val="333333"/>
        </w:rPr>
      </w:pPr>
      <w:r w:rsidDel="00000000" w:rsidR="00000000" w:rsidRPr="00000000">
        <w:rPr>
          <w:b w:val="1"/>
          <w:color w:val="333333"/>
          <w:rtl w:val="0"/>
        </w:rPr>
        <w:t xml:space="preserve">DOCUMENTS REQUESTED IN FINAL REGISTRATION </w:t>
      </w:r>
    </w:p>
    <w:p w:rsidR="00000000" w:rsidDel="00000000" w:rsidP="00000000" w:rsidRDefault="00000000" w:rsidRPr="00000000" w14:paraId="000000F0">
      <w:pPr>
        <w:shd w:fill="ffffff" w:val="clear"/>
        <w:spacing w:after="0" w:line="240" w:lineRule="auto"/>
        <w:rPr>
          <w:color w:val="333333"/>
          <w:sz w:val="16"/>
          <w:szCs w:val="16"/>
        </w:rPr>
      </w:pPr>
      <w:r w:rsidDel="00000000" w:rsidR="00000000" w:rsidRPr="00000000">
        <w:rPr>
          <w:rtl w:val="0"/>
        </w:rPr>
      </w:r>
    </w:p>
    <w:p w:rsidR="00000000" w:rsidDel="00000000" w:rsidP="00000000" w:rsidRDefault="00000000" w:rsidRPr="00000000" w14:paraId="000000F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425"/>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Original or officially approved copy of the Bachelor’s and/or Master’s degree diploma. </w:t>
      </w:r>
    </w:p>
    <w:p w:rsidR="00000000" w:rsidDel="00000000" w:rsidP="00000000" w:rsidRDefault="00000000" w:rsidRPr="00000000" w14:paraId="000000F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425"/>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Original or officially approved copy of the Bachelor’s and/or Master’s degree transcript document.</w:t>
      </w:r>
    </w:p>
    <w:p w:rsidR="00000000" w:rsidDel="00000000" w:rsidP="00000000" w:rsidRDefault="00000000" w:rsidRPr="00000000" w14:paraId="000000F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425"/>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original of the application form. </w:t>
      </w:r>
    </w:p>
    <w:p w:rsidR="00000000" w:rsidDel="00000000" w:rsidP="00000000" w:rsidRDefault="00000000" w:rsidRPr="00000000" w14:paraId="000000F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09" w:right="0" w:hanging="425"/>
        <w:jc w:val="left"/>
        <w:rPr>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Officially approved copy of the education visa gotten from foreign missions.</w:t>
      </w:r>
    </w:p>
    <w:p w:rsidR="00000000" w:rsidDel="00000000" w:rsidP="00000000" w:rsidRDefault="00000000" w:rsidRPr="00000000" w14:paraId="000000F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09" w:right="0" w:hanging="425"/>
        <w:jc w:val="left"/>
        <w:rPr>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Officially approved copy of the passport.</w:t>
      </w:r>
    </w:p>
    <w:p w:rsidR="00000000" w:rsidDel="00000000" w:rsidP="00000000" w:rsidRDefault="00000000" w:rsidRPr="00000000" w14:paraId="000000F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09" w:right="0" w:hanging="425"/>
        <w:jc w:val="left"/>
        <w:rPr>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Residence statement for educational purposes.</w:t>
      </w:r>
    </w:p>
    <w:p w:rsidR="00000000" w:rsidDel="00000000" w:rsidP="00000000" w:rsidRDefault="00000000" w:rsidRPr="00000000" w14:paraId="000000F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09" w:right="0" w:hanging="425"/>
        <w:jc w:val="left"/>
        <w:rPr>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1 photo (taken within the last six months).</w:t>
      </w:r>
    </w:p>
    <w:p w:rsidR="00000000" w:rsidDel="00000000" w:rsidP="00000000" w:rsidRDefault="00000000" w:rsidRPr="00000000" w14:paraId="000000F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09" w:right="0" w:hanging="425"/>
        <w:jc w:val="left"/>
        <w:rPr>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Equivalence certificate of Bachelor and/or Master's degree Diploma gotten from the Turkish Council of Higher Education.</w:t>
      </w:r>
    </w:p>
    <w:p w:rsidR="00000000" w:rsidDel="00000000" w:rsidP="00000000" w:rsidRDefault="00000000" w:rsidRPr="00000000" w14:paraId="000000F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09" w:right="0" w:hanging="425"/>
        <w:jc w:val="left"/>
        <w:rPr>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Bank receipt proving the tuition fee has been paid.</w:t>
      </w:r>
    </w:p>
    <w:p w:rsidR="00000000" w:rsidDel="00000000" w:rsidP="00000000" w:rsidRDefault="00000000" w:rsidRPr="00000000" w14:paraId="000000F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09" w:right="0" w:hanging="425"/>
        <w:jc w:val="left"/>
        <w:rPr>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For students with scholarships, official letter from relevant government agencies or embassies of the candidate’s country that the tuition fees will be paid.</w:t>
      </w:r>
    </w:p>
    <w:p w:rsidR="00000000" w:rsidDel="00000000" w:rsidP="00000000" w:rsidRDefault="00000000" w:rsidRPr="00000000" w14:paraId="000000F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425"/>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Original or officially approved copy of the language document required for the doctorate programs.</w:t>
      </w: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C">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09" w:right="0" w:hanging="425"/>
        <w:jc w:val="left"/>
        <w:rPr>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The original or approved copy of the language proficiency document required for the applied program, if any.</w:t>
      </w:r>
    </w:p>
    <w:p w:rsidR="00000000" w:rsidDel="00000000" w:rsidP="00000000" w:rsidRDefault="00000000" w:rsidRPr="00000000" w14:paraId="000000F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09" w:right="0" w:hanging="425"/>
        <w:jc w:val="both"/>
        <w:rPr>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Students who do not have a valid social security in Turkey must have health report/insurance.</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TURKISH / ENGLISH PROFICIENCY EXAM DATES</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72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0">
      <w:pPr>
        <w:spacing w:after="0" w:line="240" w:lineRule="auto"/>
        <w:jc w:val="both"/>
        <w:rPr/>
      </w:pPr>
      <w:r w:rsidDel="00000000" w:rsidR="00000000" w:rsidRPr="00000000">
        <w:rPr>
          <w:rtl w:val="0"/>
        </w:rPr>
        <w:t xml:space="preserve">After the final registration period, the dates will be announced on the web pages of the institutions. </w:t>
      </w:r>
    </w:p>
    <w:p w:rsidR="00000000" w:rsidDel="00000000" w:rsidP="00000000" w:rsidRDefault="00000000" w:rsidRPr="00000000" w14:paraId="00000101">
      <w:pPr>
        <w:spacing w:after="0" w:line="240" w:lineRule="auto"/>
        <w:jc w:val="both"/>
        <w:rPr>
          <w:sz w:val="16"/>
          <w:szCs w:val="16"/>
        </w:rPr>
      </w:pPr>
      <w:r w:rsidDel="00000000" w:rsidR="00000000" w:rsidRPr="00000000">
        <w:rPr>
          <w:rtl w:val="0"/>
        </w:rPr>
      </w:r>
    </w:p>
    <w:p w:rsidR="00000000" w:rsidDel="00000000" w:rsidP="00000000" w:rsidRDefault="00000000" w:rsidRPr="00000000" w14:paraId="00000102">
      <w:pPr>
        <w:spacing w:after="0" w:line="240" w:lineRule="auto"/>
        <w:jc w:val="both"/>
        <w:rPr>
          <w:b w:val="1"/>
        </w:rPr>
      </w:pPr>
      <w:r w:rsidDel="00000000" w:rsidR="00000000" w:rsidRPr="00000000">
        <w:rPr>
          <w:b w:val="1"/>
          <w:rtl w:val="0"/>
        </w:rPr>
        <w:t xml:space="preserve">TUITION FEES</w:t>
      </w:r>
    </w:p>
    <w:p w:rsidR="00000000" w:rsidDel="00000000" w:rsidP="00000000" w:rsidRDefault="00000000" w:rsidRPr="00000000" w14:paraId="00000103">
      <w:pPr>
        <w:spacing w:after="0" w:line="240" w:lineRule="auto"/>
        <w:jc w:val="both"/>
        <w:rPr>
          <w:b w:val="1"/>
          <w:sz w:val="16"/>
          <w:szCs w:val="16"/>
        </w:rPr>
      </w:pPr>
      <w:r w:rsidDel="00000000" w:rsidR="00000000" w:rsidRPr="00000000">
        <w:rPr>
          <w:rtl w:val="0"/>
        </w:rPr>
      </w:r>
    </w:p>
    <w:p w:rsidR="00000000" w:rsidDel="00000000" w:rsidP="00000000" w:rsidRDefault="00000000" w:rsidRPr="00000000" w14:paraId="00000104">
      <w:pPr>
        <w:spacing w:after="0" w:line="240" w:lineRule="auto"/>
        <w:jc w:val="both"/>
        <w:rPr>
          <w:b w:val="1"/>
        </w:rPr>
      </w:pPr>
      <w:r w:rsidDel="00000000" w:rsidR="00000000" w:rsidRPr="00000000">
        <w:rPr>
          <w:b w:val="1"/>
          <w:rtl w:val="0"/>
        </w:rPr>
        <w:t xml:space="preserve">Please click here.</w:t>
      </w:r>
    </w:p>
    <w:p w:rsidR="00000000" w:rsidDel="00000000" w:rsidP="00000000" w:rsidRDefault="00000000" w:rsidRPr="00000000" w14:paraId="00000105">
      <w:pPr>
        <w:spacing w:after="0" w:line="240" w:lineRule="auto"/>
        <w:jc w:val="both"/>
        <w:rPr>
          <w:b w:val="1"/>
          <w:sz w:val="16"/>
          <w:szCs w:val="16"/>
        </w:rPr>
      </w:pPr>
      <w:r w:rsidDel="00000000" w:rsidR="00000000" w:rsidRPr="00000000">
        <w:rPr>
          <w:rtl w:val="0"/>
        </w:rPr>
      </w:r>
    </w:p>
    <w:tbl>
      <w:tblPr>
        <w:tblStyle w:val="Table7"/>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27"/>
        <w:gridCol w:w="1676"/>
        <w:gridCol w:w="2102"/>
        <w:gridCol w:w="2283"/>
        <w:tblGridChange w:id="0">
          <w:tblGrid>
            <w:gridCol w:w="3227"/>
            <w:gridCol w:w="1676"/>
            <w:gridCol w:w="2102"/>
            <w:gridCol w:w="2283"/>
          </w:tblGrid>
        </w:tblGridChange>
      </w:tblGrid>
      <w:tr>
        <w:tc>
          <w:tcPr>
            <w:gridSpan w:val="4"/>
            <w:tcBorders>
              <w:bottom w:color="000000" w:space="0" w:sz="4" w:val="single"/>
            </w:tcBorders>
            <w:shd w:fill="c6d9f1" w:val="clear"/>
          </w:tcPr>
          <w:p w:rsidR="00000000" w:rsidDel="00000000" w:rsidP="00000000" w:rsidRDefault="00000000" w:rsidRPr="00000000" w14:paraId="00000106">
            <w:pPr>
              <w:jc w:val="center"/>
              <w:rPr>
                <w:b w:val="1"/>
                <w:sz w:val="20"/>
                <w:szCs w:val="20"/>
              </w:rPr>
            </w:pPr>
            <w:r w:rsidDel="00000000" w:rsidR="00000000" w:rsidRPr="00000000">
              <w:rPr>
                <w:b w:val="1"/>
                <w:sz w:val="20"/>
                <w:szCs w:val="20"/>
                <w:rtl w:val="0"/>
              </w:rPr>
              <w:t xml:space="preserve">2020-2021 ACADEMIC YEAR </w:t>
            </w:r>
          </w:p>
        </w:tc>
      </w:tr>
      <w:tr>
        <w:tc>
          <w:tcPr>
            <w:gridSpan w:val="3"/>
            <w:tcBorders>
              <w:bottom w:color="000000" w:space="0" w:sz="4" w:val="single"/>
            </w:tcBorders>
          </w:tcPr>
          <w:p w:rsidR="00000000" w:rsidDel="00000000" w:rsidP="00000000" w:rsidRDefault="00000000" w:rsidRPr="00000000" w14:paraId="0000010A">
            <w:pPr>
              <w:rPr>
                <w:sz w:val="20"/>
                <w:szCs w:val="20"/>
              </w:rPr>
            </w:pPr>
            <w:r w:rsidDel="00000000" w:rsidR="00000000" w:rsidRPr="00000000">
              <w:rPr>
                <w:sz w:val="20"/>
                <w:szCs w:val="20"/>
                <w:rtl w:val="0"/>
              </w:rPr>
              <w:t xml:space="preserve">TÖMER Language Education Tuition Fee (840 hours) *</w:t>
            </w:r>
          </w:p>
          <w:p w:rsidR="00000000" w:rsidDel="00000000" w:rsidP="00000000" w:rsidRDefault="00000000" w:rsidRPr="00000000" w14:paraId="0000010B">
            <w:pPr>
              <w:rPr>
                <w:sz w:val="20"/>
                <w:szCs w:val="20"/>
              </w:rPr>
            </w:pPr>
            <w:r w:rsidDel="00000000" w:rsidR="00000000" w:rsidRPr="00000000">
              <w:rPr>
                <w:sz w:val="20"/>
                <w:szCs w:val="20"/>
                <w:rtl w:val="0"/>
              </w:rPr>
              <w:t xml:space="preserve">*It can be offered on-line in pandemic period.</w:t>
            </w:r>
          </w:p>
        </w:tc>
        <w:tc>
          <w:tcPr>
            <w:tcBorders>
              <w:bottom w:color="000000" w:space="0" w:sz="4" w:val="single"/>
            </w:tcBorders>
            <w:vAlign w:val="center"/>
          </w:tcPr>
          <w:p w:rsidR="00000000" w:rsidDel="00000000" w:rsidP="00000000" w:rsidRDefault="00000000" w:rsidRPr="00000000" w14:paraId="0000010E">
            <w:pPr>
              <w:jc w:val="center"/>
              <w:rPr>
                <w:sz w:val="20"/>
                <w:szCs w:val="20"/>
              </w:rPr>
            </w:pPr>
            <w:r w:rsidDel="00000000" w:rsidR="00000000" w:rsidRPr="00000000">
              <w:rPr>
                <w:sz w:val="20"/>
                <w:szCs w:val="20"/>
                <w:rtl w:val="0"/>
              </w:rPr>
              <w:t xml:space="preserve">4,250 TL</w:t>
            </w:r>
          </w:p>
        </w:tc>
      </w:tr>
      <w:tr>
        <w:tc>
          <w:tcPr>
            <w:gridSpan w:val="3"/>
            <w:tcBorders>
              <w:top w:color="000000" w:space="0" w:sz="4" w:val="single"/>
            </w:tcBorders>
          </w:tcPr>
          <w:p w:rsidR="00000000" w:rsidDel="00000000" w:rsidP="00000000" w:rsidRDefault="00000000" w:rsidRPr="00000000" w14:paraId="0000010F">
            <w:pPr>
              <w:rPr>
                <w:sz w:val="20"/>
                <w:szCs w:val="20"/>
              </w:rPr>
            </w:pPr>
            <w:r w:rsidDel="00000000" w:rsidR="00000000" w:rsidRPr="00000000">
              <w:rPr>
                <w:sz w:val="20"/>
                <w:szCs w:val="20"/>
                <w:rtl w:val="0"/>
              </w:rPr>
              <w:t xml:space="preserve">Tuition Fee for All Institutes per Term</w:t>
            </w:r>
          </w:p>
        </w:tc>
        <w:tc>
          <w:tcPr>
            <w:tcBorders>
              <w:top w:color="000000" w:space="0" w:sz="4" w:val="single"/>
            </w:tcBorders>
          </w:tcPr>
          <w:p w:rsidR="00000000" w:rsidDel="00000000" w:rsidP="00000000" w:rsidRDefault="00000000" w:rsidRPr="00000000" w14:paraId="00000112">
            <w:pPr>
              <w:jc w:val="center"/>
              <w:rPr>
                <w:sz w:val="20"/>
                <w:szCs w:val="20"/>
              </w:rPr>
            </w:pPr>
            <w:r w:rsidDel="00000000" w:rsidR="00000000" w:rsidRPr="00000000">
              <w:rPr>
                <w:sz w:val="20"/>
                <w:szCs w:val="20"/>
                <w:rtl w:val="0"/>
              </w:rPr>
              <w:t xml:space="preserve">390 TL</w:t>
            </w:r>
          </w:p>
        </w:tc>
      </w:tr>
      <w:tr>
        <w:tc>
          <w:tcPr>
            <w:gridSpan w:val="3"/>
          </w:tcPr>
          <w:p w:rsidR="00000000" w:rsidDel="00000000" w:rsidP="00000000" w:rsidRDefault="00000000" w:rsidRPr="00000000" w14:paraId="00000113">
            <w:pPr>
              <w:rPr>
                <w:b w:val="1"/>
                <w:sz w:val="20"/>
                <w:szCs w:val="20"/>
              </w:rPr>
            </w:pPr>
            <w:r w:rsidDel="00000000" w:rsidR="00000000" w:rsidRPr="00000000">
              <w:rPr>
                <w:b w:val="1"/>
                <w:sz w:val="20"/>
                <w:szCs w:val="20"/>
                <w:rtl w:val="0"/>
              </w:rPr>
              <w:t xml:space="preserve">SUMMER PERIOD (04.08.2020-04.09.2020)</w:t>
            </w:r>
          </w:p>
          <w:p w:rsidR="00000000" w:rsidDel="00000000" w:rsidP="00000000" w:rsidRDefault="00000000" w:rsidRPr="00000000" w14:paraId="00000114">
            <w:pPr>
              <w:rPr>
                <w:sz w:val="20"/>
                <w:szCs w:val="20"/>
              </w:rPr>
            </w:pPr>
            <w:r w:rsidDel="00000000" w:rsidR="00000000" w:rsidRPr="00000000">
              <w:rPr>
                <w:b w:val="1"/>
                <w:sz w:val="20"/>
                <w:szCs w:val="20"/>
                <w:rtl w:val="0"/>
              </w:rPr>
              <w:t xml:space="preserve">A student can enroll up to 2 (two) courses maximum.</w:t>
            </w:r>
            <w:r w:rsidDel="00000000" w:rsidR="00000000" w:rsidRPr="00000000">
              <w:rPr>
                <w:rtl w:val="0"/>
              </w:rPr>
            </w:r>
          </w:p>
        </w:tc>
        <w:tc>
          <w:tcPr>
            <w:vAlign w:val="center"/>
          </w:tcPr>
          <w:p w:rsidR="00000000" w:rsidDel="00000000" w:rsidP="00000000" w:rsidRDefault="00000000" w:rsidRPr="00000000" w14:paraId="00000117">
            <w:pPr>
              <w:jc w:val="center"/>
              <w:rPr>
                <w:b w:val="1"/>
                <w:sz w:val="20"/>
                <w:szCs w:val="20"/>
              </w:rPr>
            </w:pPr>
            <w:r w:rsidDel="00000000" w:rsidR="00000000" w:rsidRPr="00000000">
              <w:rPr>
                <w:b w:val="1"/>
                <w:sz w:val="20"/>
                <w:szCs w:val="20"/>
                <w:rtl w:val="0"/>
              </w:rPr>
              <w:t xml:space="preserve">400 USD</w:t>
            </w:r>
          </w:p>
          <w:p w:rsidR="00000000" w:rsidDel="00000000" w:rsidP="00000000" w:rsidRDefault="00000000" w:rsidRPr="00000000" w14:paraId="00000118">
            <w:pPr>
              <w:jc w:val="center"/>
              <w:rPr>
                <w:b w:val="1"/>
                <w:i w:val="1"/>
                <w:sz w:val="20"/>
                <w:szCs w:val="20"/>
              </w:rPr>
            </w:pPr>
            <w:r w:rsidDel="00000000" w:rsidR="00000000" w:rsidRPr="00000000">
              <w:rPr>
                <w:b w:val="1"/>
                <w:i w:val="1"/>
                <w:sz w:val="20"/>
                <w:szCs w:val="20"/>
                <w:rtl w:val="0"/>
              </w:rPr>
              <w:t xml:space="preserve">(For each course)</w:t>
            </w:r>
          </w:p>
        </w:tc>
      </w:tr>
      <w:tr>
        <w:tc>
          <w:tcPr>
            <w:gridSpan w:val="4"/>
            <w:shd w:fill="c6d9f1" w:val="clear"/>
          </w:tcPr>
          <w:p w:rsidR="00000000" w:rsidDel="00000000" w:rsidP="00000000" w:rsidRDefault="00000000" w:rsidRPr="00000000" w14:paraId="00000119">
            <w:pPr>
              <w:jc w:val="center"/>
              <w:rPr>
                <w:b w:val="1"/>
                <w:sz w:val="20"/>
                <w:szCs w:val="20"/>
              </w:rPr>
            </w:pPr>
            <w:r w:rsidDel="00000000" w:rsidR="00000000" w:rsidRPr="00000000">
              <w:rPr>
                <w:b w:val="1"/>
                <w:sz w:val="20"/>
                <w:szCs w:val="20"/>
                <w:rtl w:val="0"/>
              </w:rPr>
              <w:t xml:space="preserve">TUITION FEES</w:t>
            </w:r>
          </w:p>
        </w:tc>
      </w:tr>
      <w:tr>
        <w:tc>
          <w:tcPr>
            <w:vAlign w:val="center"/>
          </w:tcPr>
          <w:p w:rsidR="00000000" w:rsidDel="00000000" w:rsidP="00000000" w:rsidRDefault="00000000" w:rsidRPr="00000000" w14:paraId="0000011D">
            <w:pPr>
              <w:jc w:val="center"/>
              <w:rPr>
                <w:b w:val="1"/>
                <w:sz w:val="20"/>
                <w:szCs w:val="20"/>
              </w:rPr>
            </w:pPr>
            <w:r w:rsidDel="00000000" w:rsidR="00000000" w:rsidRPr="00000000">
              <w:rPr>
                <w:b w:val="1"/>
                <w:sz w:val="20"/>
                <w:szCs w:val="20"/>
                <w:rtl w:val="0"/>
              </w:rPr>
              <w:t xml:space="preserve">Institute</w:t>
            </w:r>
          </w:p>
        </w:tc>
        <w:tc>
          <w:tcPr>
            <w:vAlign w:val="center"/>
          </w:tcPr>
          <w:p w:rsidR="00000000" w:rsidDel="00000000" w:rsidP="00000000" w:rsidRDefault="00000000" w:rsidRPr="00000000" w14:paraId="0000011E">
            <w:pPr>
              <w:jc w:val="center"/>
              <w:rPr>
                <w:b w:val="1"/>
                <w:sz w:val="20"/>
                <w:szCs w:val="20"/>
              </w:rPr>
            </w:pPr>
            <w:r w:rsidDel="00000000" w:rsidR="00000000" w:rsidRPr="00000000">
              <w:rPr>
                <w:b w:val="1"/>
                <w:sz w:val="20"/>
                <w:szCs w:val="20"/>
                <w:rtl w:val="0"/>
              </w:rPr>
              <w:t xml:space="preserve">Master without thesis</w:t>
            </w:r>
          </w:p>
        </w:tc>
        <w:tc>
          <w:tcPr>
            <w:vAlign w:val="center"/>
          </w:tcPr>
          <w:p w:rsidR="00000000" w:rsidDel="00000000" w:rsidP="00000000" w:rsidRDefault="00000000" w:rsidRPr="00000000" w14:paraId="0000011F">
            <w:pPr>
              <w:jc w:val="center"/>
              <w:rPr>
                <w:b w:val="1"/>
                <w:sz w:val="20"/>
                <w:szCs w:val="20"/>
              </w:rPr>
            </w:pPr>
            <w:r w:rsidDel="00000000" w:rsidR="00000000" w:rsidRPr="00000000">
              <w:rPr>
                <w:b w:val="1"/>
                <w:sz w:val="20"/>
                <w:szCs w:val="20"/>
                <w:rtl w:val="0"/>
              </w:rPr>
              <w:t xml:space="preserve">Master with Thesis</w:t>
            </w:r>
          </w:p>
        </w:tc>
        <w:tc>
          <w:tcPr>
            <w:vAlign w:val="center"/>
          </w:tcPr>
          <w:p w:rsidR="00000000" w:rsidDel="00000000" w:rsidP="00000000" w:rsidRDefault="00000000" w:rsidRPr="00000000" w14:paraId="00000120">
            <w:pPr>
              <w:jc w:val="center"/>
              <w:rPr>
                <w:b w:val="1"/>
                <w:sz w:val="20"/>
                <w:szCs w:val="20"/>
              </w:rPr>
            </w:pPr>
            <w:r w:rsidDel="00000000" w:rsidR="00000000" w:rsidRPr="00000000">
              <w:rPr>
                <w:b w:val="1"/>
                <w:sz w:val="20"/>
                <w:szCs w:val="20"/>
                <w:rtl w:val="0"/>
              </w:rPr>
              <w:t xml:space="preserve">Ph.D.</w:t>
            </w:r>
          </w:p>
        </w:tc>
      </w:tr>
      <w:tr>
        <w:tc>
          <w:tcPr/>
          <w:p w:rsidR="00000000" w:rsidDel="00000000" w:rsidP="00000000" w:rsidRDefault="00000000" w:rsidRPr="00000000" w14:paraId="00000121">
            <w:pPr>
              <w:rPr>
                <w:sz w:val="20"/>
                <w:szCs w:val="20"/>
              </w:rPr>
            </w:pPr>
            <w:r w:rsidDel="00000000" w:rsidR="00000000" w:rsidRPr="00000000">
              <w:rPr>
                <w:sz w:val="20"/>
                <w:szCs w:val="20"/>
                <w:rtl w:val="0"/>
              </w:rPr>
              <w:t xml:space="preserve">Institute of Fine Arts</w:t>
            </w:r>
          </w:p>
        </w:tc>
        <w:tc>
          <w:tcPr>
            <w:vAlign w:val="center"/>
          </w:tcPr>
          <w:p w:rsidR="00000000" w:rsidDel="00000000" w:rsidP="00000000" w:rsidRDefault="00000000" w:rsidRPr="00000000" w14:paraId="00000122">
            <w:pPr>
              <w:jc w:val="center"/>
              <w:rPr>
                <w:sz w:val="20"/>
                <w:szCs w:val="20"/>
              </w:rPr>
            </w:pPr>
            <w:r w:rsidDel="00000000" w:rsidR="00000000" w:rsidRPr="00000000">
              <w:rPr>
                <w:sz w:val="20"/>
                <w:szCs w:val="20"/>
                <w:rtl w:val="0"/>
              </w:rPr>
              <w:t xml:space="preserve">-</w:t>
            </w:r>
          </w:p>
        </w:tc>
        <w:tc>
          <w:tcPr>
            <w:vAlign w:val="center"/>
          </w:tcPr>
          <w:p w:rsidR="00000000" w:rsidDel="00000000" w:rsidP="00000000" w:rsidRDefault="00000000" w:rsidRPr="00000000" w14:paraId="00000123">
            <w:pPr>
              <w:jc w:val="center"/>
              <w:rPr>
                <w:sz w:val="20"/>
                <w:szCs w:val="20"/>
              </w:rPr>
            </w:pPr>
            <w:r w:rsidDel="00000000" w:rsidR="00000000" w:rsidRPr="00000000">
              <w:rPr>
                <w:sz w:val="20"/>
                <w:szCs w:val="20"/>
                <w:rtl w:val="0"/>
              </w:rPr>
              <w:t xml:space="preserve">2500 USD*</w:t>
            </w:r>
          </w:p>
        </w:tc>
        <w:tc>
          <w:tcPr>
            <w:vAlign w:val="center"/>
          </w:tcPr>
          <w:p w:rsidR="00000000" w:rsidDel="00000000" w:rsidP="00000000" w:rsidRDefault="00000000" w:rsidRPr="00000000" w14:paraId="00000124">
            <w:pPr>
              <w:jc w:val="center"/>
              <w:rPr>
                <w:sz w:val="20"/>
                <w:szCs w:val="20"/>
              </w:rPr>
            </w:pPr>
            <w:r w:rsidDel="00000000" w:rsidR="00000000" w:rsidRPr="00000000">
              <w:rPr>
                <w:sz w:val="20"/>
                <w:szCs w:val="20"/>
                <w:rtl w:val="0"/>
              </w:rPr>
              <w:t xml:space="preserve">-</w:t>
            </w:r>
          </w:p>
        </w:tc>
      </w:tr>
      <w:tr>
        <w:tc>
          <w:tcPr/>
          <w:p w:rsidR="00000000" w:rsidDel="00000000" w:rsidP="00000000" w:rsidRDefault="00000000" w:rsidRPr="00000000" w14:paraId="00000125">
            <w:pPr>
              <w:rPr>
                <w:sz w:val="20"/>
                <w:szCs w:val="20"/>
              </w:rPr>
            </w:pPr>
            <w:r w:rsidDel="00000000" w:rsidR="00000000" w:rsidRPr="00000000">
              <w:rPr>
                <w:sz w:val="20"/>
                <w:szCs w:val="20"/>
                <w:rtl w:val="0"/>
              </w:rPr>
              <w:t xml:space="preserve">Institute of Natural Sciences</w:t>
            </w:r>
          </w:p>
        </w:tc>
        <w:tc>
          <w:tcPr>
            <w:vAlign w:val="center"/>
          </w:tcPr>
          <w:p w:rsidR="00000000" w:rsidDel="00000000" w:rsidP="00000000" w:rsidRDefault="00000000" w:rsidRPr="00000000" w14:paraId="00000126">
            <w:pPr>
              <w:jc w:val="center"/>
              <w:rPr>
                <w:sz w:val="20"/>
                <w:szCs w:val="20"/>
              </w:rPr>
            </w:pPr>
            <w:r w:rsidDel="00000000" w:rsidR="00000000" w:rsidRPr="00000000">
              <w:rPr>
                <w:sz w:val="20"/>
                <w:szCs w:val="20"/>
                <w:rtl w:val="0"/>
              </w:rPr>
              <w:t xml:space="preserve">-</w:t>
            </w:r>
          </w:p>
        </w:tc>
        <w:tc>
          <w:tcPr>
            <w:vAlign w:val="center"/>
          </w:tcPr>
          <w:p w:rsidR="00000000" w:rsidDel="00000000" w:rsidP="00000000" w:rsidRDefault="00000000" w:rsidRPr="00000000" w14:paraId="00000127">
            <w:pPr>
              <w:jc w:val="center"/>
              <w:rPr>
                <w:sz w:val="20"/>
                <w:szCs w:val="20"/>
              </w:rPr>
            </w:pPr>
            <w:r w:rsidDel="00000000" w:rsidR="00000000" w:rsidRPr="00000000">
              <w:rPr>
                <w:sz w:val="20"/>
                <w:szCs w:val="20"/>
                <w:rtl w:val="0"/>
              </w:rPr>
              <w:t xml:space="preserve">2500 USD*</w:t>
            </w:r>
          </w:p>
        </w:tc>
        <w:tc>
          <w:tcPr>
            <w:vAlign w:val="center"/>
          </w:tcPr>
          <w:p w:rsidR="00000000" w:rsidDel="00000000" w:rsidP="00000000" w:rsidRDefault="00000000" w:rsidRPr="00000000" w14:paraId="00000128">
            <w:pPr>
              <w:jc w:val="center"/>
              <w:rPr>
                <w:sz w:val="20"/>
                <w:szCs w:val="20"/>
              </w:rPr>
            </w:pPr>
            <w:r w:rsidDel="00000000" w:rsidR="00000000" w:rsidRPr="00000000">
              <w:rPr>
                <w:sz w:val="20"/>
                <w:szCs w:val="20"/>
                <w:rtl w:val="0"/>
              </w:rPr>
              <w:t xml:space="preserve">5000 USD**</w:t>
            </w:r>
          </w:p>
        </w:tc>
      </w:tr>
      <w:tr>
        <w:tc>
          <w:tcPr/>
          <w:p w:rsidR="00000000" w:rsidDel="00000000" w:rsidP="00000000" w:rsidRDefault="00000000" w:rsidRPr="00000000" w14:paraId="00000129">
            <w:pPr>
              <w:rPr>
                <w:sz w:val="20"/>
                <w:szCs w:val="20"/>
              </w:rPr>
            </w:pPr>
            <w:r w:rsidDel="00000000" w:rsidR="00000000" w:rsidRPr="00000000">
              <w:rPr>
                <w:sz w:val="20"/>
                <w:szCs w:val="20"/>
                <w:rtl w:val="0"/>
              </w:rPr>
              <w:t xml:space="preserve">Institute of Health Sciences</w:t>
            </w:r>
          </w:p>
        </w:tc>
        <w:tc>
          <w:tcPr>
            <w:vAlign w:val="center"/>
          </w:tcPr>
          <w:p w:rsidR="00000000" w:rsidDel="00000000" w:rsidP="00000000" w:rsidRDefault="00000000" w:rsidRPr="00000000" w14:paraId="0000012A">
            <w:pPr>
              <w:jc w:val="center"/>
              <w:rPr>
                <w:sz w:val="20"/>
                <w:szCs w:val="20"/>
              </w:rPr>
            </w:pPr>
            <w:r w:rsidDel="00000000" w:rsidR="00000000" w:rsidRPr="00000000">
              <w:rPr>
                <w:sz w:val="20"/>
                <w:szCs w:val="20"/>
                <w:rtl w:val="0"/>
              </w:rPr>
              <w:t xml:space="preserve">-</w:t>
            </w:r>
          </w:p>
        </w:tc>
        <w:tc>
          <w:tcPr>
            <w:vAlign w:val="center"/>
          </w:tcPr>
          <w:p w:rsidR="00000000" w:rsidDel="00000000" w:rsidP="00000000" w:rsidRDefault="00000000" w:rsidRPr="00000000" w14:paraId="0000012B">
            <w:pPr>
              <w:jc w:val="center"/>
              <w:rPr>
                <w:sz w:val="20"/>
                <w:szCs w:val="20"/>
              </w:rPr>
            </w:pPr>
            <w:r w:rsidDel="00000000" w:rsidR="00000000" w:rsidRPr="00000000">
              <w:rPr>
                <w:sz w:val="20"/>
                <w:szCs w:val="20"/>
                <w:rtl w:val="0"/>
              </w:rPr>
              <w:t xml:space="preserve">2500 USD*</w:t>
            </w:r>
          </w:p>
        </w:tc>
        <w:tc>
          <w:tcPr>
            <w:vAlign w:val="center"/>
          </w:tcPr>
          <w:p w:rsidR="00000000" w:rsidDel="00000000" w:rsidP="00000000" w:rsidRDefault="00000000" w:rsidRPr="00000000" w14:paraId="0000012C">
            <w:pPr>
              <w:jc w:val="center"/>
              <w:rPr>
                <w:sz w:val="20"/>
                <w:szCs w:val="20"/>
              </w:rPr>
            </w:pPr>
            <w:r w:rsidDel="00000000" w:rsidR="00000000" w:rsidRPr="00000000">
              <w:rPr>
                <w:sz w:val="20"/>
                <w:szCs w:val="20"/>
                <w:rtl w:val="0"/>
              </w:rPr>
              <w:t xml:space="preserve">-</w:t>
            </w:r>
          </w:p>
        </w:tc>
      </w:tr>
      <w:tr>
        <w:tc>
          <w:tcPr/>
          <w:p w:rsidR="00000000" w:rsidDel="00000000" w:rsidP="00000000" w:rsidRDefault="00000000" w:rsidRPr="00000000" w14:paraId="0000012D">
            <w:pPr>
              <w:rPr>
                <w:sz w:val="20"/>
                <w:szCs w:val="20"/>
              </w:rPr>
            </w:pPr>
            <w:r w:rsidDel="00000000" w:rsidR="00000000" w:rsidRPr="00000000">
              <w:rPr>
                <w:sz w:val="20"/>
                <w:szCs w:val="20"/>
                <w:rtl w:val="0"/>
              </w:rPr>
              <w:t xml:space="preserve">Institute of Social Sciences</w:t>
            </w:r>
          </w:p>
        </w:tc>
        <w:tc>
          <w:tcPr>
            <w:vAlign w:val="center"/>
          </w:tcPr>
          <w:p w:rsidR="00000000" w:rsidDel="00000000" w:rsidP="00000000" w:rsidRDefault="00000000" w:rsidRPr="00000000" w14:paraId="0000012E">
            <w:pPr>
              <w:jc w:val="center"/>
              <w:rPr>
                <w:sz w:val="20"/>
                <w:szCs w:val="20"/>
              </w:rPr>
            </w:pPr>
            <w:r w:rsidDel="00000000" w:rsidR="00000000" w:rsidRPr="00000000">
              <w:rPr>
                <w:sz w:val="20"/>
                <w:szCs w:val="20"/>
                <w:rtl w:val="0"/>
              </w:rPr>
              <w:t xml:space="preserve">1500 USD*</w:t>
            </w:r>
          </w:p>
        </w:tc>
        <w:tc>
          <w:tcPr>
            <w:vAlign w:val="center"/>
          </w:tcPr>
          <w:p w:rsidR="00000000" w:rsidDel="00000000" w:rsidP="00000000" w:rsidRDefault="00000000" w:rsidRPr="00000000" w14:paraId="0000012F">
            <w:pPr>
              <w:jc w:val="center"/>
              <w:rPr>
                <w:sz w:val="20"/>
                <w:szCs w:val="20"/>
              </w:rPr>
            </w:pPr>
            <w:r w:rsidDel="00000000" w:rsidR="00000000" w:rsidRPr="00000000">
              <w:rPr>
                <w:sz w:val="20"/>
                <w:szCs w:val="20"/>
                <w:rtl w:val="0"/>
              </w:rPr>
              <w:t xml:space="preserve">2500 USD*</w:t>
            </w:r>
          </w:p>
        </w:tc>
        <w:tc>
          <w:tcPr>
            <w:vAlign w:val="center"/>
          </w:tcPr>
          <w:p w:rsidR="00000000" w:rsidDel="00000000" w:rsidP="00000000" w:rsidRDefault="00000000" w:rsidRPr="00000000" w14:paraId="00000130">
            <w:pPr>
              <w:jc w:val="center"/>
              <w:rPr>
                <w:sz w:val="20"/>
                <w:szCs w:val="20"/>
              </w:rPr>
            </w:pPr>
            <w:r w:rsidDel="00000000" w:rsidR="00000000" w:rsidRPr="00000000">
              <w:rPr>
                <w:sz w:val="20"/>
                <w:szCs w:val="20"/>
                <w:rtl w:val="0"/>
              </w:rPr>
              <w:t xml:space="preserve">4000 USD**</w:t>
            </w:r>
          </w:p>
        </w:tc>
      </w:tr>
      <w:tr>
        <w:tc>
          <w:tcPr>
            <w:vAlign w:val="center"/>
          </w:tcPr>
          <w:p w:rsidR="00000000" w:rsidDel="00000000" w:rsidP="00000000" w:rsidRDefault="00000000" w:rsidRPr="00000000" w14:paraId="00000131">
            <w:pPr>
              <w:rPr>
                <w:b w:val="1"/>
                <w:i w:val="1"/>
                <w:sz w:val="20"/>
                <w:szCs w:val="20"/>
              </w:rPr>
            </w:pPr>
            <w:r w:rsidDel="00000000" w:rsidR="00000000" w:rsidRPr="00000000">
              <w:rPr>
                <w:b w:val="1"/>
                <w:i w:val="1"/>
                <w:sz w:val="20"/>
                <w:szCs w:val="20"/>
                <w:rtl w:val="0"/>
              </w:rPr>
              <w:t xml:space="preserve">For Student who enroll for 2 Courses during the Summer Period</w:t>
            </w:r>
          </w:p>
        </w:tc>
        <w:tc>
          <w:tcPr>
            <w:vAlign w:val="center"/>
          </w:tcPr>
          <w:p w:rsidR="00000000" w:rsidDel="00000000" w:rsidP="00000000" w:rsidRDefault="00000000" w:rsidRPr="00000000" w14:paraId="00000132">
            <w:pPr>
              <w:jc w:val="center"/>
              <w:rPr>
                <w:b w:val="1"/>
                <w:i w:val="1"/>
                <w:sz w:val="20"/>
                <w:szCs w:val="20"/>
              </w:rPr>
            </w:pPr>
            <w:r w:rsidDel="00000000" w:rsidR="00000000" w:rsidRPr="00000000">
              <w:rPr>
                <w:b w:val="1"/>
                <w:i w:val="1"/>
                <w:sz w:val="20"/>
                <w:szCs w:val="20"/>
                <w:rtl w:val="0"/>
              </w:rPr>
              <w:t xml:space="preserve">1000 USD*</w:t>
            </w:r>
          </w:p>
        </w:tc>
        <w:tc>
          <w:tcPr>
            <w:vAlign w:val="center"/>
          </w:tcPr>
          <w:p w:rsidR="00000000" w:rsidDel="00000000" w:rsidP="00000000" w:rsidRDefault="00000000" w:rsidRPr="00000000" w14:paraId="00000133">
            <w:pPr>
              <w:jc w:val="center"/>
              <w:rPr>
                <w:b w:val="1"/>
                <w:i w:val="1"/>
                <w:sz w:val="20"/>
                <w:szCs w:val="20"/>
              </w:rPr>
            </w:pPr>
            <w:r w:rsidDel="00000000" w:rsidR="00000000" w:rsidRPr="00000000">
              <w:rPr>
                <w:b w:val="1"/>
                <w:i w:val="1"/>
                <w:sz w:val="20"/>
                <w:szCs w:val="20"/>
                <w:rtl w:val="0"/>
              </w:rPr>
              <w:t xml:space="preserve">2000 USD*</w:t>
            </w:r>
          </w:p>
        </w:tc>
        <w:tc>
          <w:tcPr>
            <w:vAlign w:val="center"/>
          </w:tcPr>
          <w:p w:rsidR="00000000" w:rsidDel="00000000" w:rsidP="00000000" w:rsidRDefault="00000000" w:rsidRPr="00000000" w14:paraId="00000134">
            <w:pPr>
              <w:jc w:val="center"/>
              <w:rPr>
                <w:b w:val="1"/>
                <w:i w:val="1"/>
                <w:sz w:val="20"/>
                <w:szCs w:val="20"/>
              </w:rPr>
            </w:pPr>
            <w:r w:rsidDel="00000000" w:rsidR="00000000" w:rsidRPr="00000000">
              <w:rPr>
                <w:b w:val="1"/>
                <w:i w:val="1"/>
                <w:sz w:val="20"/>
                <w:szCs w:val="20"/>
                <w:rtl w:val="0"/>
              </w:rPr>
              <w:t xml:space="preserve">4500 USD**</w:t>
            </w:r>
          </w:p>
          <w:p w:rsidR="00000000" w:rsidDel="00000000" w:rsidP="00000000" w:rsidRDefault="00000000" w:rsidRPr="00000000" w14:paraId="00000135">
            <w:pPr>
              <w:jc w:val="center"/>
              <w:rPr>
                <w:b w:val="1"/>
                <w:i w:val="1"/>
                <w:sz w:val="20"/>
                <w:szCs w:val="20"/>
              </w:rPr>
            </w:pPr>
            <w:bookmarkStart w:colFirst="0" w:colLast="0" w:name="_gjdgxs" w:id="0"/>
            <w:bookmarkEnd w:id="0"/>
            <w:r w:rsidDel="00000000" w:rsidR="00000000" w:rsidRPr="00000000">
              <w:rPr>
                <w:b w:val="1"/>
                <w:i w:val="1"/>
                <w:sz w:val="20"/>
                <w:szCs w:val="20"/>
                <w:rtl w:val="0"/>
              </w:rPr>
              <w:t xml:space="preserve">3500 USD**</w:t>
            </w:r>
          </w:p>
        </w:tc>
      </w:tr>
      <w:tr>
        <w:tc>
          <w:tcPr>
            <w:gridSpan w:val="4"/>
          </w:tcPr>
          <w:p w:rsidR="00000000" w:rsidDel="00000000" w:rsidP="00000000" w:rsidRDefault="00000000" w:rsidRPr="00000000" w14:paraId="00000136">
            <w:pPr>
              <w:rPr>
                <w:sz w:val="20"/>
                <w:szCs w:val="20"/>
              </w:rPr>
            </w:pPr>
            <w:r w:rsidDel="00000000" w:rsidR="00000000" w:rsidRPr="00000000">
              <w:rPr>
                <w:sz w:val="20"/>
                <w:szCs w:val="20"/>
                <w:rtl w:val="0"/>
              </w:rPr>
              <w:t xml:space="preserve">*Can be paid in two equal installments.</w:t>
            </w:r>
          </w:p>
          <w:p w:rsidR="00000000" w:rsidDel="00000000" w:rsidP="00000000" w:rsidRDefault="00000000" w:rsidRPr="00000000" w14:paraId="00000137">
            <w:pPr>
              <w:rPr>
                <w:b w:val="1"/>
                <w:sz w:val="20"/>
                <w:szCs w:val="20"/>
              </w:rPr>
            </w:pPr>
            <w:r w:rsidDel="00000000" w:rsidR="00000000" w:rsidRPr="00000000">
              <w:rPr>
                <w:sz w:val="20"/>
                <w:szCs w:val="20"/>
                <w:rtl w:val="0"/>
              </w:rPr>
              <w:t xml:space="preserve">**Can be paid in four equal installments.</w:t>
            </w:r>
            <w:r w:rsidDel="00000000" w:rsidR="00000000" w:rsidRPr="00000000">
              <w:rPr>
                <w:rtl w:val="0"/>
              </w:rPr>
            </w:r>
          </w:p>
        </w:tc>
      </w:tr>
    </w:tbl>
    <w:p w:rsidR="00000000" w:rsidDel="00000000" w:rsidP="00000000" w:rsidRDefault="00000000" w:rsidRPr="00000000" w14:paraId="0000013B">
      <w:pPr>
        <w:spacing w:after="0" w:line="240" w:lineRule="auto"/>
        <w:jc w:val="both"/>
        <w:rPr>
          <w:b w:val="1"/>
        </w:rPr>
      </w:pPr>
      <w:r w:rsidDel="00000000" w:rsidR="00000000" w:rsidRPr="00000000">
        <w:rPr>
          <w:rtl w:val="0"/>
        </w:rPr>
      </w:r>
    </w:p>
    <w:sectPr>
      <w:footerReference r:id="rId15"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sabe.karatekin.edu.tr/" TargetMode="External"/><Relationship Id="rId10" Type="http://schemas.openxmlformats.org/officeDocument/2006/relationships/hyperlink" Target="mailto:fbe@karatekin.edu.tr" TargetMode="External"/><Relationship Id="rId13" Type="http://schemas.openxmlformats.org/officeDocument/2006/relationships/hyperlink" Target="https://sbe.karatekin.edu.tr/" TargetMode="External"/><Relationship Id="rId12" Type="http://schemas.openxmlformats.org/officeDocument/2006/relationships/hyperlink" Target="mailto:sagbilens@karatekin.edu.t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be.karatekin.edu.tr/" TargetMode="External"/><Relationship Id="rId15" Type="http://schemas.openxmlformats.org/officeDocument/2006/relationships/footer" Target="footer1.xml"/><Relationship Id="rId14" Type="http://schemas.openxmlformats.org/officeDocument/2006/relationships/hyperlink" Target="mailto:sbe@karatekin.edu.tr"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gse.karatekin.edu.tr/" TargetMode="External"/><Relationship Id="rId8" Type="http://schemas.openxmlformats.org/officeDocument/2006/relationships/hyperlink" Target="mailto:gse@karatekin.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