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oKlavuzu"/>
        <w:tblW w:w="0" w:type="auto"/>
        <w:tblLook w:val="04A0" w:firstRow="1" w:lastRow="0" w:firstColumn="1" w:lastColumn="0" w:noHBand="0" w:noVBand="1"/>
      </w:tblPr>
      <w:tblGrid>
        <w:gridCol w:w="7452"/>
        <w:gridCol w:w="1610"/>
      </w:tblGrid>
      <w:tr w:rsidR="0053407B" w14:paraId="14C821E0" w14:textId="77777777" w:rsidTr="0053407B">
        <w:tc>
          <w:tcPr>
            <w:tcW w:w="7604" w:type="dxa"/>
            <w:shd w:val="clear" w:color="auto" w:fill="C6D9F1" w:themeFill="text2" w:themeFillTint="33"/>
          </w:tcPr>
          <w:p w14:paraId="72D4AB31" w14:textId="77777777" w:rsidR="0053407B" w:rsidRPr="00963F3B" w:rsidRDefault="0053407B" w:rsidP="00963F3B">
            <w:pPr>
              <w:pStyle w:val="AralkYok"/>
              <w:jc w:val="center"/>
              <w:rPr>
                <w:b/>
              </w:rPr>
            </w:pPr>
            <w:r>
              <w:rPr>
                <w:b/>
              </w:rPr>
              <w:t>CANKIRI KARATEKIN UNIVERSITY</w:t>
            </w:r>
          </w:p>
          <w:p w14:paraId="63B86C96" w14:textId="77777777" w:rsidR="0053407B" w:rsidRPr="004B6F71" w:rsidRDefault="0053407B" w:rsidP="0053407B">
            <w:pPr>
              <w:jc w:val="center"/>
              <w:rPr>
                <w:rFonts w:cs="Times New Roman"/>
                <w:b/>
                <w:szCs w:val="24"/>
              </w:rPr>
            </w:pPr>
          </w:p>
          <w:p w14:paraId="352AA503" w14:textId="77777777" w:rsidR="0053407B" w:rsidRPr="004B6F71" w:rsidRDefault="0053407B" w:rsidP="0053407B">
            <w:pPr>
              <w:ind w:firstLine="708"/>
              <w:jc w:val="center"/>
              <w:rPr>
                <w:rFonts w:cs="Times New Roman"/>
                <w:b/>
                <w:szCs w:val="24"/>
              </w:rPr>
            </w:pPr>
            <w:r>
              <w:rPr>
                <w:b/>
              </w:rPr>
              <w:t>INSTITUTES OF FINE ARTS, NATURAL SCIENCES, HEALTH SCIENCES and SOCIAL SCIENCES</w:t>
            </w:r>
          </w:p>
          <w:p w14:paraId="40093ADB" w14:textId="77777777" w:rsidR="0053407B" w:rsidRPr="004B6F71" w:rsidRDefault="0053407B" w:rsidP="0053407B">
            <w:pPr>
              <w:ind w:firstLine="708"/>
              <w:jc w:val="center"/>
              <w:rPr>
                <w:rFonts w:cs="Times New Roman"/>
                <w:b/>
                <w:szCs w:val="24"/>
              </w:rPr>
            </w:pPr>
          </w:p>
          <w:p w14:paraId="3D23CA70" w14:textId="77777777" w:rsidR="0053407B" w:rsidRPr="004B6F71" w:rsidRDefault="0053407B" w:rsidP="000A2915">
            <w:pPr>
              <w:jc w:val="center"/>
              <w:rPr>
                <w:rFonts w:cs="Times New Roman"/>
                <w:b/>
                <w:szCs w:val="24"/>
              </w:rPr>
            </w:pPr>
            <w:r>
              <w:rPr>
                <w:b/>
              </w:rPr>
              <w:t>2020-2021 Academic Year Spring Semester</w:t>
            </w:r>
          </w:p>
          <w:p w14:paraId="2119ED3A" w14:textId="3B8B44C5" w:rsidR="0053407B" w:rsidRDefault="0053407B" w:rsidP="005674F9">
            <w:pPr>
              <w:jc w:val="center"/>
              <w:rPr>
                <w:b/>
              </w:rPr>
            </w:pPr>
            <w:r>
              <w:rPr>
                <w:b/>
              </w:rPr>
              <w:t xml:space="preserve">International Student </w:t>
            </w:r>
            <w:r w:rsidR="00772567">
              <w:rPr>
                <w:b/>
              </w:rPr>
              <w:t xml:space="preserve">Graduate Degree </w:t>
            </w:r>
            <w:r>
              <w:rPr>
                <w:b/>
              </w:rPr>
              <w:t xml:space="preserve">Applications </w:t>
            </w:r>
          </w:p>
        </w:tc>
        <w:tc>
          <w:tcPr>
            <w:tcW w:w="1608" w:type="dxa"/>
          </w:tcPr>
          <w:p w14:paraId="7AAE88EF" w14:textId="77777777" w:rsidR="0053407B" w:rsidRDefault="0053407B" w:rsidP="00981AB1">
            <w:pPr>
              <w:jc w:val="center"/>
              <w:rPr>
                <w:b/>
              </w:rPr>
            </w:pPr>
            <w:r>
              <w:rPr>
                <w:b/>
                <w:noProof/>
              </w:rPr>
              <w:drawing>
                <wp:anchor distT="0" distB="0" distL="114300" distR="114300" simplePos="0" relativeHeight="251658240" behindDoc="0" locked="0" layoutInCell="1" allowOverlap="1" wp14:anchorId="695C00D4" wp14:editId="0998BF14">
                  <wp:simplePos x="0" y="0"/>
                  <wp:positionH relativeFrom="column">
                    <wp:posOffset>3810</wp:posOffset>
                  </wp:positionH>
                  <wp:positionV relativeFrom="page">
                    <wp:posOffset>152400</wp:posOffset>
                  </wp:positionV>
                  <wp:extent cx="885190" cy="885190"/>
                  <wp:effectExtent l="0" t="0" r="0" b="0"/>
                  <wp:wrapSquare wrapText="bothSides"/>
                  <wp:docPr id="1" name="Resim 1" descr="C:\Users\NURIONER\Desktop\rfhXoINI_400x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URIONER\Desktop\rfhXoINI_400x40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5190" cy="88519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5CC85B53" w14:textId="77777777" w:rsidR="0053407B" w:rsidRPr="00282A79" w:rsidRDefault="0053407B" w:rsidP="00981AB1">
      <w:pPr>
        <w:spacing w:after="0" w:line="240" w:lineRule="auto"/>
        <w:jc w:val="center"/>
        <w:rPr>
          <w:b/>
          <w:sz w:val="16"/>
          <w:szCs w:val="16"/>
        </w:rPr>
      </w:pPr>
    </w:p>
    <w:p w14:paraId="0D646DE6" w14:textId="77777777" w:rsidR="00282A79" w:rsidRDefault="00890DCC" w:rsidP="008D2590">
      <w:pPr>
        <w:spacing w:after="0" w:line="240" w:lineRule="auto"/>
        <w:jc w:val="both"/>
        <w:rPr>
          <w:rFonts w:cs="Times New Roman"/>
          <w:sz w:val="22"/>
        </w:rPr>
      </w:pPr>
      <w:r>
        <w:rPr>
          <w:sz w:val="22"/>
        </w:rPr>
        <w:t>International students will be accepted to the graduate programs of our University Institutes as set out below for the Spring Semester of the 2020-2021 Academic Year.</w:t>
      </w:r>
    </w:p>
    <w:p w14:paraId="60D8D5DD" w14:textId="77777777" w:rsidR="000A2915" w:rsidRDefault="000A2915" w:rsidP="000A2915">
      <w:pPr>
        <w:spacing w:after="0" w:line="240" w:lineRule="auto"/>
        <w:jc w:val="both"/>
        <w:rPr>
          <w:rFonts w:cs="Times New Roman"/>
          <w:sz w:val="22"/>
        </w:rPr>
      </w:pPr>
    </w:p>
    <w:p w14:paraId="799159CC" w14:textId="7F753C68" w:rsidR="000A2915" w:rsidRPr="00282A79" w:rsidRDefault="00023F2C" w:rsidP="008D2590">
      <w:pPr>
        <w:spacing w:after="0" w:line="240" w:lineRule="auto"/>
        <w:jc w:val="both"/>
        <w:rPr>
          <w:rFonts w:cs="Times New Roman"/>
          <w:sz w:val="22"/>
        </w:rPr>
      </w:pPr>
      <w:r>
        <w:rPr>
          <w:b/>
          <w:i/>
          <w:sz w:val="22"/>
        </w:rPr>
        <w:t>T</w:t>
      </w:r>
      <w:r w:rsidR="000A2915">
        <w:rPr>
          <w:b/>
          <w:i/>
          <w:sz w:val="22"/>
        </w:rPr>
        <w:t>he courses for the 2020-2021 Spring Semester will be taken through distance education platforms</w:t>
      </w:r>
      <w:r>
        <w:rPr>
          <w:b/>
          <w:i/>
          <w:sz w:val="22"/>
        </w:rPr>
        <w:t xml:space="preserve"> because of the </w:t>
      </w:r>
      <w:r>
        <w:rPr>
          <w:b/>
          <w:i/>
          <w:sz w:val="22"/>
        </w:rPr>
        <w:t>pandemic conditions</w:t>
      </w:r>
      <w:r w:rsidR="000A2915">
        <w:rPr>
          <w:b/>
          <w:i/>
          <w:sz w:val="22"/>
        </w:rPr>
        <w:t>.</w:t>
      </w:r>
    </w:p>
    <w:p w14:paraId="582ED122" w14:textId="77777777" w:rsidR="00093AAE" w:rsidRPr="00282A79" w:rsidRDefault="00093AAE" w:rsidP="00981AB1">
      <w:pPr>
        <w:spacing w:after="0" w:line="240" w:lineRule="auto"/>
        <w:jc w:val="both"/>
        <w:rPr>
          <w:rFonts w:cs="Times New Roman"/>
          <w:sz w:val="16"/>
          <w:szCs w:val="16"/>
        </w:rPr>
      </w:pPr>
      <w:r>
        <w:rPr>
          <w:sz w:val="22"/>
        </w:rPr>
        <w:t xml:space="preserve"> </w:t>
      </w:r>
    </w:p>
    <w:p w14:paraId="1719E018" w14:textId="77777777" w:rsidR="00981AB1" w:rsidRPr="00282A79" w:rsidRDefault="00981AB1" w:rsidP="00981AB1">
      <w:pPr>
        <w:spacing w:after="0" w:line="240" w:lineRule="auto"/>
        <w:jc w:val="both"/>
        <w:rPr>
          <w:rFonts w:cs="Times New Roman"/>
          <w:b/>
          <w:sz w:val="16"/>
          <w:szCs w:val="16"/>
        </w:rPr>
      </w:pPr>
    </w:p>
    <w:p w14:paraId="56B6AAEB" w14:textId="77777777" w:rsidR="000E55E8" w:rsidRPr="00282A79" w:rsidRDefault="000E55E8" w:rsidP="00981AB1">
      <w:pPr>
        <w:spacing w:after="0" w:line="240" w:lineRule="auto"/>
        <w:jc w:val="both"/>
        <w:rPr>
          <w:rFonts w:cs="Times New Roman"/>
          <w:b/>
          <w:sz w:val="22"/>
        </w:rPr>
      </w:pPr>
      <w:r>
        <w:rPr>
          <w:b/>
          <w:sz w:val="22"/>
        </w:rPr>
        <w:t xml:space="preserve">APPLICATION DATE </w:t>
      </w:r>
    </w:p>
    <w:p w14:paraId="38C7EE09" w14:textId="77777777" w:rsidR="00981AB1" w:rsidRPr="00282A79" w:rsidRDefault="00981AB1" w:rsidP="00981AB1">
      <w:pPr>
        <w:spacing w:after="0" w:line="240" w:lineRule="auto"/>
        <w:jc w:val="both"/>
        <w:rPr>
          <w:rFonts w:cs="Times New Roman"/>
          <w:b/>
          <w:sz w:val="16"/>
          <w:szCs w:val="16"/>
        </w:rPr>
      </w:pPr>
    </w:p>
    <w:p w14:paraId="6903A1FD" w14:textId="77777777" w:rsidR="00522D26" w:rsidRPr="00282A79" w:rsidRDefault="000E55E8" w:rsidP="00E252C3">
      <w:pPr>
        <w:spacing w:after="0" w:line="240" w:lineRule="auto"/>
        <w:jc w:val="both"/>
        <w:rPr>
          <w:rFonts w:cs="Times New Roman"/>
          <w:sz w:val="22"/>
        </w:rPr>
      </w:pPr>
      <w:r>
        <w:rPr>
          <w:sz w:val="22"/>
        </w:rPr>
        <w:t xml:space="preserve">Candidates will be able to apply to our Institutes between 11 January 2021-05 February 2021 presenting the required documents in person or by e-mail*. </w:t>
      </w:r>
    </w:p>
    <w:p w14:paraId="4B6A5521" w14:textId="77777777" w:rsidR="00981AB1" w:rsidRPr="00282A79" w:rsidRDefault="00981AB1" w:rsidP="00981AB1">
      <w:pPr>
        <w:spacing w:after="0" w:line="240" w:lineRule="auto"/>
        <w:jc w:val="both"/>
        <w:rPr>
          <w:rFonts w:cs="Times New Roman"/>
          <w:sz w:val="16"/>
          <w:szCs w:val="16"/>
        </w:rPr>
      </w:pPr>
    </w:p>
    <w:p w14:paraId="4950B43F" w14:textId="77777777" w:rsidR="00522D26" w:rsidRPr="00282A79" w:rsidRDefault="00522D26" w:rsidP="00981AB1">
      <w:pPr>
        <w:spacing w:after="0" w:line="240" w:lineRule="auto"/>
        <w:jc w:val="both"/>
        <w:rPr>
          <w:rFonts w:cs="Times New Roman"/>
          <w:b/>
          <w:sz w:val="22"/>
        </w:rPr>
      </w:pPr>
      <w:r>
        <w:rPr>
          <w:b/>
          <w:sz w:val="22"/>
        </w:rPr>
        <w:t>APPLICATION ADDRESSES</w:t>
      </w:r>
    </w:p>
    <w:p w14:paraId="381FA5E3" w14:textId="77777777" w:rsidR="00981AB1" w:rsidRPr="00282A79" w:rsidRDefault="00981AB1" w:rsidP="00981AB1">
      <w:pPr>
        <w:spacing w:after="0" w:line="240" w:lineRule="auto"/>
        <w:jc w:val="both"/>
        <w:rPr>
          <w:rFonts w:cs="Times New Roman"/>
          <w:b/>
          <w:sz w:val="16"/>
          <w:szCs w:val="16"/>
        </w:rPr>
      </w:pPr>
    </w:p>
    <w:tbl>
      <w:tblPr>
        <w:tblStyle w:val="TabloKlavuzu"/>
        <w:tblW w:w="0" w:type="auto"/>
        <w:tblLook w:val="04A0" w:firstRow="1" w:lastRow="0" w:firstColumn="1" w:lastColumn="0" w:noHBand="0" w:noVBand="1"/>
      </w:tblPr>
      <w:tblGrid>
        <w:gridCol w:w="3007"/>
        <w:gridCol w:w="3052"/>
        <w:gridCol w:w="3003"/>
      </w:tblGrid>
      <w:tr w:rsidR="00522D26" w:rsidRPr="00282A79" w14:paraId="479B8528" w14:textId="77777777" w:rsidTr="0053407B">
        <w:tc>
          <w:tcPr>
            <w:tcW w:w="3070" w:type="dxa"/>
            <w:shd w:val="clear" w:color="auto" w:fill="C6D9F1" w:themeFill="text2" w:themeFillTint="33"/>
          </w:tcPr>
          <w:p w14:paraId="312BB681" w14:textId="77777777" w:rsidR="00522D26" w:rsidRPr="00282A79" w:rsidRDefault="00522D26" w:rsidP="00981AB1">
            <w:pPr>
              <w:jc w:val="both"/>
              <w:rPr>
                <w:rFonts w:cs="Times New Roman"/>
                <w:b/>
                <w:sz w:val="20"/>
                <w:szCs w:val="20"/>
              </w:rPr>
            </w:pPr>
            <w:r>
              <w:rPr>
                <w:b/>
                <w:sz w:val="20"/>
              </w:rPr>
              <w:t>INSTITUTE NAME</w:t>
            </w:r>
          </w:p>
        </w:tc>
        <w:tc>
          <w:tcPr>
            <w:tcW w:w="3071" w:type="dxa"/>
            <w:shd w:val="clear" w:color="auto" w:fill="C6D9F1" w:themeFill="text2" w:themeFillTint="33"/>
          </w:tcPr>
          <w:p w14:paraId="75053FD0" w14:textId="77777777" w:rsidR="00522D26" w:rsidRPr="00282A79" w:rsidRDefault="00522D26" w:rsidP="00981AB1">
            <w:pPr>
              <w:jc w:val="both"/>
              <w:rPr>
                <w:rFonts w:cs="Times New Roman"/>
                <w:b/>
                <w:sz w:val="20"/>
                <w:szCs w:val="20"/>
              </w:rPr>
            </w:pPr>
            <w:r>
              <w:rPr>
                <w:b/>
                <w:sz w:val="20"/>
              </w:rPr>
              <w:t xml:space="preserve">*E-MAIL </w:t>
            </w:r>
          </w:p>
        </w:tc>
        <w:tc>
          <w:tcPr>
            <w:tcW w:w="3071" w:type="dxa"/>
            <w:shd w:val="clear" w:color="auto" w:fill="C6D9F1" w:themeFill="text2" w:themeFillTint="33"/>
          </w:tcPr>
          <w:p w14:paraId="656DFD4E" w14:textId="77777777" w:rsidR="00522D26" w:rsidRPr="00282A79" w:rsidRDefault="00522D26" w:rsidP="00981AB1">
            <w:pPr>
              <w:jc w:val="both"/>
              <w:rPr>
                <w:rFonts w:cs="Times New Roman"/>
                <w:b/>
                <w:sz w:val="20"/>
                <w:szCs w:val="20"/>
              </w:rPr>
            </w:pPr>
            <w:r>
              <w:rPr>
                <w:b/>
                <w:sz w:val="20"/>
              </w:rPr>
              <w:t>ADDRESS</w:t>
            </w:r>
          </w:p>
        </w:tc>
      </w:tr>
      <w:tr w:rsidR="00420144" w:rsidRPr="00282A79" w14:paraId="0C7E5A00" w14:textId="77777777" w:rsidTr="000A7E95">
        <w:trPr>
          <w:trHeight w:val="298"/>
        </w:trPr>
        <w:tc>
          <w:tcPr>
            <w:tcW w:w="3070" w:type="dxa"/>
            <w:vAlign w:val="center"/>
          </w:tcPr>
          <w:p w14:paraId="345037FB" w14:textId="77777777" w:rsidR="000A7E95" w:rsidRPr="00981332" w:rsidRDefault="00717E2B" w:rsidP="000A7E95">
            <w:pPr>
              <w:rPr>
                <w:rFonts w:cs="Times New Roman"/>
                <w:color w:val="0000FF" w:themeColor="hyperlink"/>
                <w:sz w:val="20"/>
                <w:szCs w:val="20"/>
                <w:u w:val="single"/>
              </w:rPr>
            </w:pPr>
            <w:hyperlink r:id="rId9" w:history="1">
              <w:r w:rsidR="00033B07">
                <w:rPr>
                  <w:rStyle w:val="Kpr"/>
                  <w:sz w:val="20"/>
                </w:rPr>
                <w:t>Institute of Fine Arts</w:t>
              </w:r>
            </w:hyperlink>
          </w:p>
        </w:tc>
        <w:tc>
          <w:tcPr>
            <w:tcW w:w="3071" w:type="dxa"/>
            <w:vAlign w:val="center"/>
          </w:tcPr>
          <w:p w14:paraId="048079F8" w14:textId="77777777" w:rsidR="00963F3B" w:rsidRPr="00282A79" w:rsidRDefault="00717E2B" w:rsidP="00963F3B">
            <w:pPr>
              <w:rPr>
                <w:rFonts w:cs="Times New Roman"/>
                <w:sz w:val="20"/>
                <w:szCs w:val="20"/>
              </w:rPr>
            </w:pPr>
            <w:hyperlink r:id="rId10" w:history="1">
              <w:r w:rsidR="00033B07">
                <w:rPr>
                  <w:rStyle w:val="Kpr"/>
                  <w:sz w:val="20"/>
                </w:rPr>
                <w:t>gsestudy@karatekin.edu.tr</w:t>
              </w:r>
            </w:hyperlink>
          </w:p>
        </w:tc>
        <w:tc>
          <w:tcPr>
            <w:tcW w:w="3071" w:type="dxa"/>
            <w:vMerge w:val="restart"/>
          </w:tcPr>
          <w:p w14:paraId="4FD3D424" w14:textId="77777777" w:rsidR="00420144" w:rsidRPr="00282A79" w:rsidRDefault="00420144" w:rsidP="00981AB1">
            <w:pPr>
              <w:jc w:val="both"/>
              <w:rPr>
                <w:rFonts w:cs="Times New Roman"/>
                <w:sz w:val="20"/>
                <w:szCs w:val="20"/>
              </w:rPr>
            </w:pPr>
            <w:proofErr w:type="spellStart"/>
            <w:r>
              <w:rPr>
                <w:sz w:val="20"/>
              </w:rPr>
              <w:t>Rektörlük</w:t>
            </w:r>
            <w:proofErr w:type="spellEnd"/>
            <w:r>
              <w:rPr>
                <w:sz w:val="20"/>
              </w:rPr>
              <w:t xml:space="preserve"> </w:t>
            </w:r>
            <w:proofErr w:type="spellStart"/>
            <w:r>
              <w:rPr>
                <w:sz w:val="20"/>
              </w:rPr>
              <w:t>Enstitüler</w:t>
            </w:r>
            <w:proofErr w:type="spellEnd"/>
            <w:r>
              <w:rPr>
                <w:sz w:val="20"/>
              </w:rPr>
              <w:t xml:space="preserve"> </w:t>
            </w:r>
            <w:proofErr w:type="spellStart"/>
            <w:r>
              <w:rPr>
                <w:sz w:val="20"/>
              </w:rPr>
              <w:t>Binası</w:t>
            </w:r>
            <w:proofErr w:type="spellEnd"/>
            <w:r>
              <w:rPr>
                <w:sz w:val="20"/>
              </w:rPr>
              <w:t xml:space="preserve">, Yeni </w:t>
            </w:r>
            <w:proofErr w:type="spellStart"/>
            <w:r>
              <w:rPr>
                <w:sz w:val="20"/>
              </w:rPr>
              <w:t>Mahalle</w:t>
            </w:r>
            <w:proofErr w:type="spellEnd"/>
            <w:r>
              <w:rPr>
                <w:sz w:val="20"/>
              </w:rPr>
              <w:t xml:space="preserve">, 15 </w:t>
            </w:r>
            <w:proofErr w:type="spellStart"/>
            <w:r>
              <w:rPr>
                <w:sz w:val="20"/>
              </w:rPr>
              <w:t>Temmuz</w:t>
            </w:r>
            <w:proofErr w:type="spellEnd"/>
            <w:r>
              <w:rPr>
                <w:sz w:val="20"/>
              </w:rPr>
              <w:t xml:space="preserve"> </w:t>
            </w:r>
            <w:proofErr w:type="spellStart"/>
            <w:r>
              <w:rPr>
                <w:sz w:val="20"/>
              </w:rPr>
              <w:t>Şehitler</w:t>
            </w:r>
            <w:proofErr w:type="spellEnd"/>
            <w:r>
              <w:rPr>
                <w:sz w:val="20"/>
              </w:rPr>
              <w:t xml:space="preserve"> </w:t>
            </w:r>
            <w:proofErr w:type="spellStart"/>
            <w:r>
              <w:rPr>
                <w:sz w:val="20"/>
              </w:rPr>
              <w:t>Bulvarı</w:t>
            </w:r>
            <w:proofErr w:type="spellEnd"/>
            <w:r>
              <w:rPr>
                <w:sz w:val="20"/>
              </w:rPr>
              <w:t xml:space="preserve"> No:10, 18200 Merkez / ÇANKIRI</w:t>
            </w:r>
          </w:p>
        </w:tc>
      </w:tr>
      <w:tr w:rsidR="00963F3B" w:rsidRPr="00282A79" w14:paraId="74B89B33" w14:textId="77777777" w:rsidTr="000A7E95">
        <w:tc>
          <w:tcPr>
            <w:tcW w:w="3070" w:type="dxa"/>
            <w:vAlign w:val="center"/>
          </w:tcPr>
          <w:p w14:paraId="664F5B35" w14:textId="77777777" w:rsidR="00963F3B" w:rsidRPr="00981332" w:rsidRDefault="00717E2B" w:rsidP="000A7E95">
            <w:pPr>
              <w:rPr>
                <w:rFonts w:cs="Times New Roman"/>
                <w:color w:val="0000FF" w:themeColor="hyperlink"/>
                <w:sz w:val="20"/>
                <w:szCs w:val="20"/>
                <w:u w:val="single"/>
              </w:rPr>
            </w:pPr>
            <w:hyperlink r:id="rId11" w:history="1">
              <w:r w:rsidR="00033B07">
                <w:rPr>
                  <w:rStyle w:val="Kpr"/>
                  <w:sz w:val="20"/>
                </w:rPr>
                <w:t>Institute of Natural Sciences</w:t>
              </w:r>
            </w:hyperlink>
          </w:p>
        </w:tc>
        <w:tc>
          <w:tcPr>
            <w:tcW w:w="3071" w:type="dxa"/>
            <w:vAlign w:val="center"/>
          </w:tcPr>
          <w:p w14:paraId="0D6AFCB7" w14:textId="77777777" w:rsidR="00963F3B" w:rsidRPr="00282A79" w:rsidRDefault="00717E2B" w:rsidP="0046077A">
            <w:pPr>
              <w:rPr>
                <w:rFonts w:cs="Times New Roman"/>
                <w:sz w:val="20"/>
                <w:szCs w:val="20"/>
              </w:rPr>
            </w:pPr>
            <w:hyperlink r:id="rId12" w:history="1">
              <w:r w:rsidR="00033B07">
                <w:rPr>
                  <w:rStyle w:val="Kpr"/>
                  <w:sz w:val="20"/>
                </w:rPr>
                <w:t>fbestudy@karatekin.edu.tr</w:t>
              </w:r>
            </w:hyperlink>
          </w:p>
        </w:tc>
        <w:tc>
          <w:tcPr>
            <w:tcW w:w="3071" w:type="dxa"/>
            <w:vMerge/>
          </w:tcPr>
          <w:p w14:paraId="5C6DA0A4" w14:textId="77777777" w:rsidR="00963F3B" w:rsidRPr="00282A79" w:rsidRDefault="00963F3B" w:rsidP="00981AB1">
            <w:pPr>
              <w:jc w:val="both"/>
              <w:rPr>
                <w:rFonts w:cs="Times New Roman"/>
                <w:sz w:val="20"/>
                <w:szCs w:val="20"/>
              </w:rPr>
            </w:pPr>
          </w:p>
        </w:tc>
      </w:tr>
      <w:tr w:rsidR="00963F3B" w:rsidRPr="00282A79" w14:paraId="36ED6FBB" w14:textId="77777777" w:rsidTr="000A7E95">
        <w:tc>
          <w:tcPr>
            <w:tcW w:w="3070" w:type="dxa"/>
            <w:vAlign w:val="center"/>
          </w:tcPr>
          <w:p w14:paraId="6926FBBF" w14:textId="77777777" w:rsidR="00963F3B" w:rsidRPr="00981332" w:rsidRDefault="00717E2B" w:rsidP="000A7E95">
            <w:pPr>
              <w:rPr>
                <w:rFonts w:cs="Times New Roman"/>
                <w:color w:val="0000FF" w:themeColor="hyperlink"/>
                <w:sz w:val="20"/>
                <w:szCs w:val="20"/>
                <w:u w:val="single"/>
              </w:rPr>
            </w:pPr>
            <w:hyperlink r:id="rId13" w:history="1">
              <w:r w:rsidR="00033B07">
                <w:rPr>
                  <w:rStyle w:val="Kpr"/>
                  <w:sz w:val="20"/>
                </w:rPr>
                <w:t>Institute of Health Sciences</w:t>
              </w:r>
            </w:hyperlink>
          </w:p>
        </w:tc>
        <w:tc>
          <w:tcPr>
            <w:tcW w:w="3071" w:type="dxa"/>
            <w:vAlign w:val="center"/>
          </w:tcPr>
          <w:p w14:paraId="1794B0EC" w14:textId="77777777" w:rsidR="00963F3B" w:rsidRPr="00282A79" w:rsidRDefault="00717E2B" w:rsidP="00963F3B">
            <w:pPr>
              <w:rPr>
                <w:rFonts w:cs="Times New Roman"/>
                <w:sz w:val="20"/>
                <w:szCs w:val="20"/>
                <w:shd w:val="clear" w:color="auto" w:fill="FFFFFF"/>
              </w:rPr>
            </w:pPr>
            <w:hyperlink r:id="rId14" w:history="1">
              <w:r w:rsidR="00033B07">
                <w:rPr>
                  <w:rStyle w:val="Kpr"/>
                  <w:sz w:val="20"/>
                  <w:shd w:val="clear" w:color="auto" w:fill="FFFFFF"/>
                </w:rPr>
                <w:t>sagbestudy@karatekin.edu.tr</w:t>
              </w:r>
            </w:hyperlink>
          </w:p>
        </w:tc>
        <w:tc>
          <w:tcPr>
            <w:tcW w:w="3071" w:type="dxa"/>
            <w:vMerge/>
          </w:tcPr>
          <w:p w14:paraId="3E53FBBE" w14:textId="77777777" w:rsidR="00963F3B" w:rsidRPr="00282A79" w:rsidRDefault="00963F3B" w:rsidP="00981AB1">
            <w:pPr>
              <w:jc w:val="both"/>
              <w:rPr>
                <w:rFonts w:cs="Times New Roman"/>
                <w:sz w:val="20"/>
                <w:szCs w:val="20"/>
              </w:rPr>
            </w:pPr>
          </w:p>
        </w:tc>
      </w:tr>
      <w:tr w:rsidR="00963F3B" w:rsidRPr="00282A79" w14:paraId="258FA7D4" w14:textId="77777777" w:rsidTr="00963F3B">
        <w:trPr>
          <w:trHeight w:val="47"/>
        </w:trPr>
        <w:tc>
          <w:tcPr>
            <w:tcW w:w="3070" w:type="dxa"/>
            <w:vAlign w:val="center"/>
          </w:tcPr>
          <w:p w14:paraId="4DE42C41" w14:textId="77777777" w:rsidR="00963F3B" w:rsidRPr="00981332" w:rsidRDefault="00717E2B" w:rsidP="000A7E95">
            <w:pPr>
              <w:rPr>
                <w:rFonts w:cs="Times New Roman"/>
                <w:color w:val="0000FF" w:themeColor="hyperlink"/>
                <w:sz w:val="20"/>
                <w:szCs w:val="20"/>
                <w:u w:val="single"/>
              </w:rPr>
            </w:pPr>
            <w:hyperlink r:id="rId15" w:history="1">
              <w:r w:rsidR="00033B07">
                <w:rPr>
                  <w:rStyle w:val="Kpr"/>
                  <w:sz w:val="20"/>
                </w:rPr>
                <w:t>Institute of Social Sciences</w:t>
              </w:r>
            </w:hyperlink>
          </w:p>
        </w:tc>
        <w:tc>
          <w:tcPr>
            <w:tcW w:w="3071" w:type="dxa"/>
            <w:vAlign w:val="center"/>
          </w:tcPr>
          <w:p w14:paraId="458292DA" w14:textId="77777777" w:rsidR="00963F3B" w:rsidRPr="00282A79" w:rsidRDefault="00717E2B" w:rsidP="00963F3B">
            <w:pPr>
              <w:rPr>
                <w:rFonts w:cs="Times New Roman"/>
                <w:sz w:val="20"/>
                <w:szCs w:val="20"/>
              </w:rPr>
            </w:pPr>
            <w:hyperlink r:id="rId16" w:history="1">
              <w:r w:rsidR="00033B07">
                <w:rPr>
                  <w:rStyle w:val="Kpr"/>
                  <w:sz w:val="20"/>
                </w:rPr>
                <w:t>sbestudy@karatekin.edu.tr</w:t>
              </w:r>
            </w:hyperlink>
          </w:p>
        </w:tc>
        <w:tc>
          <w:tcPr>
            <w:tcW w:w="3071" w:type="dxa"/>
            <w:vMerge/>
          </w:tcPr>
          <w:p w14:paraId="3D489BD9" w14:textId="77777777" w:rsidR="00963F3B" w:rsidRPr="00282A79" w:rsidRDefault="00963F3B" w:rsidP="00981AB1">
            <w:pPr>
              <w:jc w:val="both"/>
              <w:rPr>
                <w:rFonts w:cs="Times New Roman"/>
                <w:sz w:val="20"/>
                <w:szCs w:val="20"/>
              </w:rPr>
            </w:pPr>
          </w:p>
        </w:tc>
      </w:tr>
    </w:tbl>
    <w:p w14:paraId="13263B3F" w14:textId="77777777" w:rsidR="003204AB" w:rsidRPr="00282A79" w:rsidRDefault="003204AB" w:rsidP="00981AB1">
      <w:pPr>
        <w:spacing w:after="0" w:line="240" w:lineRule="auto"/>
        <w:jc w:val="both"/>
        <w:rPr>
          <w:rFonts w:cs="Times New Roman"/>
          <w:b/>
          <w:sz w:val="16"/>
          <w:szCs w:val="16"/>
        </w:rPr>
      </w:pPr>
    </w:p>
    <w:p w14:paraId="3CBBA173" w14:textId="77777777" w:rsidR="00981AB1" w:rsidRPr="004863F4" w:rsidRDefault="00981AB1" w:rsidP="00981AB1">
      <w:pPr>
        <w:spacing w:after="0" w:line="240" w:lineRule="auto"/>
        <w:jc w:val="both"/>
        <w:rPr>
          <w:rFonts w:cs="Times New Roman"/>
          <w:b/>
          <w:szCs w:val="24"/>
        </w:rPr>
      </w:pPr>
      <w:r>
        <w:rPr>
          <w:b/>
        </w:rPr>
        <w:t>QUOTAS</w:t>
      </w:r>
    </w:p>
    <w:p w14:paraId="052D9026" w14:textId="77777777" w:rsidR="00981AB1" w:rsidRPr="00282A79" w:rsidRDefault="00981AB1" w:rsidP="00981AB1">
      <w:pPr>
        <w:spacing w:after="0" w:line="240" w:lineRule="auto"/>
        <w:jc w:val="both"/>
        <w:rPr>
          <w:rFonts w:cs="Times New Roman"/>
          <w:b/>
          <w:sz w:val="16"/>
          <w:szCs w:val="16"/>
        </w:rPr>
      </w:pPr>
    </w:p>
    <w:tbl>
      <w:tblPr>
        <w:tblStyle w:val="TabloKlavuzu"/>
        <w:tblW w:w="0" w:type="auto"/>
        <w:tblLook w:val="04A0" w:firstRow="1" w:lastRow="0" w:firstColumn="1" w:lastColumn="0" w:noHBand="0" w:noVBand="1"/>
      </w:tblPr>
      <w:tblGrid>
        <w:gridCol w:w="5391"/>
        <w:gridCol w:w="2231"/>
        <w:gridCol w:w="1440"/>
      </w:tblGrid>
      <w:tr w:rsidR="00B37EE1" w:rsidRPr="00093AAE" w14:paraId="4EA9AA89" w14:textId="77777777" w:rsidTr="0053407B">
        <w:tc>
          <w:tcPr>
            <w:tcW w:w="9212" w:type="dxa"/>
            <w:gridSpan w:val="3"/>
            <w:shd w:val="clear" w:color="auto" w:fill="C6D9F1" w:themeFill="text2" w:themeFillTint="33"/>
          </w:tcPr>
          <w:p w14:paraId="3FFFAD57" w14:textId="77777777" w:rsidR="00B37EE1" w:rsidRPr="00093AAE" w:rsidRDefault="00B37EE1" w:rsidP="00B37EE1">
            <w:pPr>
              <w:jc w:val="center"/>
              <w:rPr>
                <w:rFonts w:cs="Times New Roman"/>
                <w:b/>
                <w:sz w:val="20"/>
                <w:szCs w:val="20"/>
              </w:rPr>
            </w:pPr>
            <w:r>
              <w:rPr>
                <w:b/>
                <w:sz w:val="20"/>
              </w:rPr>
              <w:t>INSTITUTE OF FINE ARTS</w:t>
            </w:r>
          </w:p>
        </w:tc>
      </w:tr>
      <w:tr w:rsidR="00B37EE1" w:rsidRPr="00093AAE" w14:paraId="6ACFF493" w14:textId="77777777" w:rsidTr="00B37EE1">
        <w:tc>
          <w:tcPr>
            <w:tcW w:w="5495" w:type="dxa"/>
          </w:tcPr>
          <w:p w14:paraId="5E0031FE" w14:textId="77777777" w:rsidR="00B37EE1" w:rsidRPr="00093AAE" w:rsidRDefault="00BC5DEB" w:rsidP="00981AB1">
            <w:pPr>
              <w:jc w:val="both"/>
              <w:rPr>
                <w:rFonts w:cs="Times New Roman"/>
                <w:b/>
                <w:sz w:val="20"/>
                <w:szCs w:val="20"/>
              </w:rPr>
            </w:pPr>
            <w:r>
              <w:rPr>
                <w:b/>
                <w:sz w:val="20"/>
              </w:rPr>
              <w:t>Program</w:t>
            </w:r>
          </w:p>
        </w:tc>
        <w:tc>
          <w:tcPr>
            <w:tcW w:w="2260" w:type="dxa"/>
          </w:tcPr>
          <w:p w14:paraId="488AD083" w14:textId="77777777" w:rsidR="00B37EE1" w:rsidRPr="00093AAE" w:rsidRDefault="00B37EE1" w:rsidP="0053407B">
            <w:pPr>
              <w:jc w:val="center"/>
              <w:rPr>
                <w:rFonts w:cs="Times New Roman"/>
                <w:b/>
                <w:sz w:val="20"/>
                <w:szCs w:val="20"/>
              </w:rPr>
            </w:pPr>
            <w:r>
              <w:rPr>
                <w:b/>
                <w:sz w:val="20"/>
              </w:rPr>
              <w:t>Master’s</w:t>
            </w:r>
          </w:p>
        </w:tc>
        <w:tc>
          <w:tcPr>
            <w:tcW w:w="1457" w:type="dxa"/>
          </w:tcPr>
          <w:p w14:paraId="106E195E" w14:textId="77777777" w:rsidR="00B37EE1" w:rsidRPr="00093AAE" w:rsidRDefault="00B37EE1" w:rsidP="0053407B">
            <w:pPr>
              <w:jc w:val="center"/>
              <w:rPr>
                <w:rFonts w:cs="Times New Roman"/>
                <w:b/>
                <w:sz w:val="20"/>
                <w:szCs w:val="20"/>
              </w:rPr>
            </w:pPr>
            <w:r>
              <w:rPr>
                <w:b/>
                <w:sz w:val="20"/>
              </w:rPr>
              <w:t>Ph.D.</w:t>
            </w:r>
          </w:p>
        </w:tc>
      </w:tr>
      <w:tr w:rsidR="00B37EE1" w:rsidRPr="00093AAE" w14:paraId="1EF85855" w14:textId="77777777" w:rsidTr="00B37EE1">
        <w:tc>
          <w:tcPr>
            <w:tcW w:w="5495" w:type="dxa"/>
          </w:tcPr>
          <w:p w14:paraId="46E6ABE7" w14:textId="77777777" w:rsidR="00B37EE1" w:rsidRPr="00093AAE" w:rsidRDefault="00B37EE1" w:rsidP="00981AB1">
            <w:pPr>
              <w:jc w:val="both"/>
              <w:rPr>
                <w:rFonts w:cs="Times New Roman"/>
                <w:sz w:val="20"/>
                <w:szCs w:val="20"/>
              </w:rPr>
            </w:pPr>
            <w:r>
              <w:rPr>
                <w:sz w:val="20"/>
              </w:rPr>
              <w:t>Art and Design (Turkish)</w:t>
            </w:r>
          </w:p>
        </w:tc>
        <w:tc>
          <w:tcPr>
            <w:tcW w:w="2260" w:type="dxa"/>
          </w:tcPr>
          <w:p w14:paraId="1A5DAA8A" w14:textId="77777777" w:rsidR="00B37EE1" w:rsidRPr="00093AAE" w:rsidRDefault="00E252C3" w:rsidP="005674F9">
            <w:pPr>
              <w:jc w:val="center"/>
              <w:rPr>
                <w:rFonts w:cs="Times New Roman"/>
                <w:sz w:val="20"/>
                <w:szCs w:val="20"/>
              </w:rPr>
            </w:pPr>
            <w:r>
              <w:rPr>
                <w:sz w:val="20"/>
              </w:rPr>
              <w:t>20</w:t>
            </w:r>
          </w:p>
        </w:tc>
        <w:tc>
          <w:tcPr>
            <w:tcW w:w="1457" w:type="dxa"/>
          </w:tcPr>
          <w:p w14:paraId="16644002" w14:textId="77777777" w:rsidR="00B37EE1" w:rsidRPr="00093AAE" w:rsidRDefault="005674F9" w:rsidP="005674F9">
            <w:pPr>
              <w:jc w:val="center"/>
              <w:rPr>
                <w:rFonts w:cs="Times New Roman"/>
                <w:sz w:val="20"/>
                <w:szCs w:val="20"/>
              </w:rPr>
            </w:pPr>
            <w:r>
              <w:rPr>
                <w:sz w:val="20"/>
              </w:rPr>
              <w:t>-</w:t>
            </w:r>
          </w:p>
        </w:tc>
      </w:tr>
      <w:tr w:rsidR="00B37EE1" w:rsidRPr="00093AAE" w14:paraId="21A489F8" w14:textId="77777777" w:rsidTr="00B37EE1">
        <w:tc>
          <w:tcPr>
            <w:tcW w:w="5495" w:type="dxa"/>
          </w:tcPr>
          <w:p w14:paraId="386172EC" w14:textId="77777777" w:rsidR="00B37EE1" w:rsidRPr="00093AAE" w:rsidRDefault="00B37EE1" w:rsidP="00B37EE1">
            <w:pPr>
              <w:jc w:val="both"/>
              <w:rPr>
                <w:rFonts w:cs="Times New Roman"/>
                <w:b/>
                <w:sz w:val="20"/>
                <w:szCs w:val="20"/>
              </w:rPr>
            </w:pPr>
            <w:r>
              <w:rPr>
                <w:sz w:val="20"/>
              </w:rPr>
              <w:t>Art and Design (English)</w:t>
            </w:r>
          </w:p>
        </w:tc>
        <w:tc>
          <w:tcPr>
            <w:tcW w:w="2260" w:type="dxa"/>
          </w:tcPr>
          <w:p w14:paraId="0D828A80" w14:textId="77777777" w:rsidR="00B37EE1" w:rsidRPr="00093AAE" w:rsidRDefault="00E252C3" w:rsidP="005674F9">
            <w:pPr>
              <w:jc w:val="center"/>
              <w:rPr>
                <w:rFonts w:cs="Times New Roman"/>
                <w:sz w:val="20"/>
                <w:szCs w:val="20"/>
              </w:rPr>
            </w:pPr>
            <w:r>
              <w:rPr>
                <w:sz w:val="20"/>
              </w:rPr>
              <w:t>20</w:t>
            </w:r>
          </w:p>
        </w:tc>
        <w:tc>
          <w:tcPr>
            <w:tcW w:w="1457" w:type="dxa"/>
          </w:tcPr>
          <w:p w14:paraId="6407FDE8" w14:textId="77777777" w:rsidR="00B37EE1" w:rsidRPr="00093AAE" w:rsidRDefault="005674F9" w:rsidP="005674F9">
            <w:pPr>
              <w:jc w:val="center"/>
              <w:rPr>
                <w:rFonts w:cs="Times New Roman"/>
                <w:sz w:val="20"/>
                <w:szCs w:val="20"/>
              </w:rPr>
            </w:pPr>
            <w:r>
              <w:rPr>
                <w:sz w:val="20"/>
              </w:rPr>
              <w:t>-</w:t>
            </w:r>
          </w:p>
        </w:tc>
      </w:tr>
    </w:tbl>
    <w:p w14:paraId="404DBD05" w14:textId="77777777" w:rsidR="00981AB1" w:rsidRDefault="00981AB1" w:rsidP="00981AB1">
      <w:pPr>
        <w:spacing w:after="0" w:line="240" w:lineRule="auto"/>
        <w:jc w:val="both"/>
        <w:rPr>
          <w:rFonts w:cs="Times New Roman"/>
          <w:b/>
          <w:sz w:val="16"/>
          <w:szCs w:val="16"/>
        </w:rPr>
      </w:pPr>
    </w:p>
    <w:tbl>
      <w:tblPr>
        <w:tblStyle w:val="TabloKlavuzu"/>
        <w:tblW w:w="0" w:type="auto"/>
        <w:tblLook w:val="04A0" w:firstRow="1" w:lastRow="0" w:firstColumn="1" w:lastColumn="0" w:noHBand="0" w:noVBand="1"/>
      </w:tblPr>
      <w:tblGrid>
        <w:gridCol w:w="5399"/>
        <w:gridCol w:w="2226"/>
        <w:gridCol w:w="1437"/>
      </w:tblGrid>
      <w:tr w:rsidR="00D25742" w:rsidRPr="00282A79" w14:paraId="57D4FEE9" w14:textId="77777777" w:rsidTr="00D6647E">
        <w:tc>
          <w:tcPr>
            <w:tcW w:w="9212" w:type="dxa"/>
            <w:gridSpan w:val="3"/>
            <w:shd w:val="clear" w:color="auto" w:fill="C6D9F1" w:themeFill="text2" w:themeFillTint="33"/>
          </w:tcPr>
          <w:p w14:paraId="01593F10" w14:textId="77777777" w:rsidR="00D25742" w:rsidRPr="00282A79" w:rsidRDefault="00D25742" w:rsidP="00D6647E">
            <w:pPr>
              <w:jc w:val="center"/>
              <w:rPr>
                <w:rFonts w:cs="Times New Roman"/>
                <w:b/>
                <w:sz w:val="20"/>
                <w:szCs w:val="20"/>
              </w:rPr>
            </w:pPr>
            <w:r>
              <w:rPr>
                <w:b/>
                <w:sz w:val="20"/>
              </w:rPr>
              <w:t>INSTITUTE OF NATURAL SCIENCES</w:t>
            </w:r>
          </w:p>
        </w:tc>
      </w:tr>
      <w:tr w:rsidR="00D25742" w:rsidRPr="00282A79" w14:paraId="750AC84C" w14:textId="77777777" w:rsidTr="00D6647E">
        <w:tc>
          <w:tcPr>
            <w:tcW w:w="5495" w:type="dxa"/>
          </w:tcPr>
          <w:p w14:paraId="21441008" w14:textId="77777777" w:rsidR="00D25742" w:rsidRPr="00282A79" w:rsidRDefault="00BC5DEB" w:rsidP="00D6647E">
            <w:pPr>
              <w:jc w:val="both"/>
              <w:rPr>
                <w:rFonts w:cs="Times New Roman"/>
                <w:b/>
                <w:sz w:val="20"/>
                <w:szCs w:val="20"/>
              </w:rPr>
            </w:pPr>
            <w:r>
              <w:rPr>
                <w:b/>
                <w:sz w:val="20"/>
              </w:rPr>
              <w:t>Program</w:t>
            </w:r>
          </w:p>
        </w:tc>
        <w:tc>
          <w:tcPr>
            <w:tcW w:w="2260" w:type="dxa"/>
          </w:tcPr>
          <w:p w14:paraId="4B27CA9D" w14:textId="77777777" w:rsidR="00D25742" w:rsidRPr="00282A79" w:rsidRDefault="00D25742" w:rsidP="00D6647E">
            <w:pPr>
              <w:jc w:val="center"/>
              <w:rPr>
                <w:rFonts w:cs="Times New Roman"/>
                <w:b/>
                <w:sz w:val="20"/>
                <w:szCs w:val="20"/>
              </w:rPr>
            </w:pPr>
            <w:r>
              <w:rPr>
                <w:b/>
                <w:sz w:val="20"/>
              </w:rPr>
              <w:t>Master’s</w:t>
            </w:r>
          </w:p>
        </w:tc>
        <w:tc>
          <w:tcPr>
            <w:tcW w:w="1457" w:type="dxa"/>
          </w:tcPr>
          <w:p w14:paraId="5094BC5B" w14:textId="77777777" w:rsidR="00D25742" w:rsidRPr="00282A79" w:rsidRDefault="00D25742" w:rsidP="00D6647E">
            <w:pPr>
              <w:jc w:val="center"/>
              <w:rPr>
                <w:rFonts w:cs="Times New Roman"/>
                <w:b/>
                <w:sz w:val="20"/>
                <w:szCs w:val="20"/>
              </w:rPr>
            </w:pPr>
            <w:r>
              <w:rPr>
                <w:b/>
                <w:sz w:val="20"/>
              </w:rPr>
              <w:t>Ph.D.</w:t>
            </w:r>
          </w:p>
        </w:tc>
      </w:tr>
      <w:tr w:rsidR="00D25742" w:rsidRPr="00282A79" w14:paraId="4C3CF54D" w14:textId="77777777" w:rsidTr="00D6647E">
        <w:tc>
          <w:tcPr>
            <w:tcW w:w="5495" w:type="dxa"/>
          </w:tcPr>
          <w:p w14:paraId="39B2F243" w14:textId="77777777" w:rsidR="00D25742" w:rsidRPr="00282A79" w:rsidRDefault="00D25742" w:rsidP="00D6647E">
            <w:pPr>
              <w:jc w:val="both"/>
              <w:rPr>
                <w:rStyle w:val="fontstyle01"/>
                <w:b w:val="0"/>
                <w:sz w:val="20"/>
                <w:szCs w:val="20"/>
              </w:rPr>
            </w:pPr>
            <w:r>
              <w:rPr>
                <w:rStyle w:val="fontstyle01"/>
                <w:b w:val="0"/>
                <w:sz w:val="20"/>
              </w:rPr>
              <w:t>Biology</w:t>
            </w:r>
          </w:p>
        </w:tc>
        <w:tc>
          <w:tcPr>
            <w:tcW w:w="2260" w:type="dxa"/>
          </w:tcPr>
          <w:p w14:paraId="2104C87D" w14:textId="77777777" w:rsidR="00D25742" w:rsidRPr="00282A79" w:rsidRDefault="009D30FB" w:rsidP="00D6647E">
            <w:pPr>
              <w:jc w:val="center"/>
              <w:rPr>
                <w:rFonts w:cs="Times New Roman"/>
                <w:sz w:val="20"/>
                <w:szCs w:val="20"/>
              </w:rPr>
            </w:pPr>
            <w:r>
              <w:rPr>
                <w:sz w:val="20"/>
              </w:rPr>
              <w:t>80</w:t>
            </w:r>
          </w:p>
        </w:tc>
        <w:tc>
          <w:tcPr>
            <w:tcW w:w="1457" w:type="dxa"/>
          </w:tcPr>
          <w:p w14:paraId="4F8C1636" w14:textId="77777777" w:rsidR="00D25742" w:rsidRPr="00282A79" w:rsidRDefault="00D25742" w:rsidP="00D6647E">
            <w:pPr>
              <w:jc w:val="center"/>
              <w:rPr>
                <w:rFonts w:cs="Times New Roman"/>
                <w:sz w:val="20"/>
                <w:szCs w:val="20"/>
              </w:rPr>
            </w:pPr>
            <w:r>
              <w:rPr>
                <w:sz w:val="20"/>
              </w:rPr>
              <w:t>20</w:t>
            </w:r>
          </w:p>
        </w:tc>
      </w:tr>
      <w:tr w:rsidR="00D25742" w:rsidRPr="00282A79" w14:paraId="088D7F01" w14:textId="77777777" w:rsidTr="00D6647E">
        <w:tc>
          <w:tcPr>
            <w:tcW w:w="5495" w:type="dxa"/>
          </w:tcPr>
          <w:p w14:paraId="599B6316" w14:textId="77777777" w:rsidR="00D25742" w:rsidRPr="00282A79" w:rsidRDefault="00D25742" w:rsidP="00D6647E">
            <w:pPr>
              <w:jc w:val="both"/>
              <w:rPr>
                <w:rStyle w:val="fontstyle01"/>
                <w:b w:val="0"/>
                <w:sz w:val="20"/>
                <w:szCs w:val="20"/>
              </w:rPr>
            </w:pPr>
            <w:r>
              <w:rPr>
                <w:rStyle w:val="fontstyle01"/>
                <w:b w:val="0"/>
                <w:sz w:val="20"/>
              </w:rPr>
              <w:t>Electrical and Electronics Engineering</w:t>
            </w:r>
          </w:p>
        </w:tc>
        <w:tc>
          <w:tcPr>
            <w:tcW w:w="2260" w:type="dxa"/>
          </w:tcPr>
          <w:p w14:paraId="39353436" w14:textId="77777777" w:rsidR="00D25742" w:rsidRPr="00282A79" w:rsidRDefault="009D30FB" w:rsidP="00D6647E">
            <w:pPr>
              <w:jc w:val="center"/>
              <w:rPr>
                <w:rFonts w:cs="Times New Roman"/>
                <w:sz w:val="20"/>
                <w:szCs w:val="20"/>
              </w:rPr>
            </w:pPr>
            <w:r>
              <w:rPr>
                <w:sz w:val="20"/>
              </w:rPr>
              <w:t>20</w:t>
            </w:r>
          </w:p>
        </w:tc>
        <w:tc>
          <w:tcPr>
            <w:tcW w:w="1457" w:type="dxa"/>
          </w:tcPr>
          <w:p w14:paraId="4920C0B3" w14:textId="77777777" w:rsidR="00D25742" w:rsidRPr="00282A79" w:rsidRDefault="008D2590" w:rsidP="00D6647E">
            <w:pPr>
              <w:jc w:val="center"/>
              <w:rPr>
                <w:rFonts w:cs="Times New Roman"/>
                <w:sz w:val="20"/>
                <w:szCs w:val="20"/>
              </w:rPr>
            </w:pPr>
            <w:r>
              <w:rPr>
                <w:sz w:val="20"/>
              </w:rPr>
              <w:t>-</w:t>
            </w:r>
          </w:p>
        </w:tc>
      </w:tr>
      <w:tr w:rsidR="009D30FB" w:rsidRPr="00282A79" w14:paraId="2163193D" w14:textId="77777777" w:rsidTr="00D6647E">
        <w:tc>
          <w:tcPr>
            <w:tcW w:w="5495" w:type="dxa"/>
          </w:tcPr>
          <w:p w14:paraId="374DF306" w14:textId="5CD1A5DB" w:rsidR="009D30FB" w:rsidRPr="00282A79" w:rsidRDefault="009D30FB" w:rsidP="00D6647E">
            <w:pPr>
              <w:jc w:val="both"/>
              <w:rPr>
                <w:rStyle w:val="fontstyle01"/>
                <w:b w:val="0"/>
                <w:sz w:val="20"/>
                <w:szCs w:val="20"/>
              </w:rPr>
            </w:pPr>
            <w:r>
              <w:rPr>
                <w:rStyle w:val="fontstyle01"/>
                <w:b w:val="0"/>
                <w:sz w:val="20"/>
              </w:rPr>
              <w:t xml:space="preserve">Electrical and Electronics </w:t>
            </w:r>
            <w:r w:rsidR="00BC2CA4">
              <w:rPr>
                <w:rStyle w:val="fontstyle01"/>
                <w:b w:val="0"/>
                <w:sz w:val="20"/>
              </w:rPr>
              <w:t>Engineering (</w:t>
            </w:r>
            <w:r>
              <w:rPr>
                <w:rStyle w:val="fontstyle01"/>
                <w:b w:val="0"/>
                <w:sz w:val="20"/>
              </w:rPr>
              <w:t>Without Thesis)</w:t>
            </w:r>
          </w:p>
        </w:tc>
        <w:tc>
          <w:tcPr>
            <w:tcW w:w="2260" w:type="dxa"/>
          </w:tcPr>
          <w:p w14:paraId="447106B8" w14:textId="77777777" w:rsidR="009D30FB" w:rsidRDefault="009D30FB" w:rsidP="00D6647E">
            <w:pPr>
              <w:jc w:val="center"/>
              <w:rPr>
                <w:rFonts w:cs="Times New Roman"/>
                <w:sz w:val="20"/>
                <w:szCs w:val="20"/>
              </w:rPr>
            </w:pPr>
            <w:r>
              <w:rPr>
                <w:sz w:val="20"/>
              </w:rPr>
              <w:t>5</w:t>
            </w:r>
          </w:p>
        </w:tc>
        <w:tc>
          <w:tcPr>
            <w:tcW w:w="1457" w:type="dxa"/>
          </w:tcPr>
          <w:p w14:paraId="3F1B9D02" w14:textId="77777777" w:rsidR="009D30FB" w:rsidRDefault="008D2590" w:rsidP="00D6647E">
            <w:pPr>
              <w:jc w:val="center"/>
              <w:rPr>
                <w:rFonts w:cs="Times New Roman"/>
                <w:sz w:val="20"/>
                <w:szCs w:val="20"/>
              </w:rPr>
            </w:pPr>
            <w:r>
              <w:rPr>
                <w:sz w:val="20"/>
              </w:rPr>
              <w:t>-</w:t>
            </w:r>
          </w:p>
        </w:tc>
      </w:tr>
      <w:tr w:rsidR="007506D2" w:rsidRPr="00282A79" w14:paraId="65D9A6FC" w14:textId="77777777" w:rsidTr="00D6647E">
        <w:tc>
          <w:tcPr>
            <w:tcW w:w="5495" w:type="dxa"/>
          </w:tcPr>
          <w:p w14:paraId="71CC05E2" w14:textId="77777777" w:rsidR="007506D2" w:rsidRPr="00282A79" w:rsidRDefault="007506D2" w:rsidP="00D6647E">
            <w:pPr>
              <w:jc w:val="both"/>
              <w:rPr>
                <w:rStyle w:val="fontstyle01"/>
                <w:b w:val="0"/>
                <w:sz w:val="20"/>
                <w:szCs w:val="20"/>
              </w:rPr>
            </w:pPr>
            <w:r>
              <w:rPr>
                <w:rStyle w:val="fontstyle01"/>
                <w:b w:val="0"/>
                <w:sz w:val="20"/>
              </w:rPr>
              <w:t>Electronics and Computer/Software Engineering</w:t>
            </w:r>
          </w:p>
        </w:tc>
        <w:tc>
          <w:tcPr>
            <w:tcW w:w="2260" w:type="dxa"/>
          </w:tcPr>
          <w:p w14:paraId="3B0AAF4E" w14:textId="77777777" w:rsidR="007506D2" w:rsidRDefault="007506D2" w:rsidP="00D6647E">
            <w:pPr>
              <w:jc w:val="center"/>
              <w:rPr>
                <w:rFonts w:cs="Times New Roman"/>
                <w:sz w:val="20"/>
                <w:szCs w:val="20"/>
              </w:rPr>
            </w:pPr>
            <w:r>
              <w:rPr>
                <w:sz w:val="20"/>
              </w:rPr>
              <w:t>50</w:t>
            </w:r>
          </w:p>
        </w:tc>
        <w:tc>
          <w:tcPr>
            <w:tcW w:w="1457" w:type="dxa"/>
          </w:tcPr>
          <w:p w14:paraId="23F41516" w14:textId="77777777" w:rsidR="007506D2" w:rsidRDefault="008D2590" w:rsidP="00D6647E">
            <w:pPr>
              <w:jc w:val="center"/>
              <w:rPr>
                <w:rFonts w:cs="Times New Roman"/>
                <w:sz w:val="20"/>
                <w:szCs w:val="20"/>
              </w:rPr>
            </w:pPr>
            <w:r>
              <w:rPr>
                <w:sz w:val="20"/>
              </w:rPr>
              <w:t>-</w:t>
            </w:r>
          </w:p>
        </w:tc>
      </w:tr>
      <w:tr w:rsidR="00D25742" w:rsidRPr="00282A79" w14:paraId="2239C9C5" w14:textId="77777777" w:rsidTr="00D6647E">
        <w:tc>
          <w:tcPr>
            <w:tcW w:w="5495" w:type="dxa"/>
          </w:tcPr>
          <w:p w14:paraId="69E80203" w14:textId="77777777" w:rsidR="00D25742" w:rsidRPr="00282A79" w:rsidRDefault="00D25742" w:rsidP="00D6647E">
            <w:pPr>
              <w:jc w:val="both"/>
              <w:rPr>
                <w:rStyle w:val="fontstyle01"/>
                <w:b w:val="0"/>
                <w:sz w:val="20"/>
                <w:szCs w:val="20"/>
              </w:rPr>
            </w:pPr>
            <w:r>
              <w:rPr>
                <w:rStyle w:val="fontstyle01"/>
                <w:b w:val="0"/>
                <w:sz w:val="20"/>
              </w:rPr>
              <w:t>Physics</w:t>
            </w:r>
          </w:p>
        </w:tc>
        <w:tc>
          <w:tcPr>
            <w:tcW w:w="2260" w:type="dxa"/>
          </w:tcPr>
          <w:p w14:paraId="04A21F96" w14:textId="77777777" w:rsidR="00D25742" w:rsidRPr="00282A79" w:rsidRDefault="009D30FB" w:rsidP="00D6647E">
            <w:pPr>
              <w:jc w:val="center"/>
              <w:rPr>
                <w:rFonts w:cs="Times New Roman"/>
                <w:sz w:val="20"/>
                <w:szCs w:val="20"/>
              </w:rPr>
            </w:pPr>
            <w:r>
              <w:rPr>
                <w:sz w:val="20"/>
              </w:rPr>
              <w:t>20</w:t>
            </w:r>
          </w:p>
        </w:tc>
        <w:tc>
          <w:tcPr>
            <w:tcW w:w="1457" w:type="dxa"/>
          </w:tcPr>
          <w:p w14:paraId="5AA25F95" w14:textId="77777777" w:rsidR="00D25742" w:rsidRPr="00282A79" w:rsidRDefault="009D30FB" w:rsidP="00D6647E">
            <w:pPr>
              <w:jc w:val="center"/>
              <w:rPr>
                <w:rFonts w:cs="Times New Roman"/>
                <w:sz w:val="20"/>
                <w:szCs w:val="20"/>
              </w:rPr>
            </w:pPr>
            <w:r>
              <w:rPr>
                <w:sz w:val="20"/>
              </w:rPr>
              <w:t>5</w:t>
            </w:r>
          </w:p>
        </w:tc>
      </w:tr>
      <w:tr w:rsidR="00D25742" w:rsidRPr="00282A79" w14:paraId="3498084E" w14:textId="77777777" w:rsidTr="00D6647E">
        <w:tc>
          <w:tcPr>
            <w:tcW w:w="5495" w:type="dxa"/>
          </w:tcPr>
          <w:p w14:paraId="1DFE60F6" w14:textId="77777777" w:rsidR="00D25742" w:rsidRPr="00282A79" w:rsidRDefault="00D25742" w:rsidP="00D6647E">
            <w:pPr>
              <w:jc w:val="both"/>
              <w:rPr>
                <w:rStyle w:val="fontstyle01"/>
                <w:b w:val="0"/>
                <w:sz w:val="20"/>
                <w:szCs w:val="20"/>
              </w:rPr>
            </w:pPr>
            <w:r>
              <w:rPr>
                <w:rStyle w:val="fontstyle01"/>
                <w:b w:val="0"/>
                <w:sz w:val="20"/>
              </w:rPr>
              <w:t>Food Engineering</w:t>
            </w:r>
          </w:p>
        </w:tc>
        <w:tc>
          <w:tcPr>
            <w:tcW w:w="2260" w:type="dxa"/>
          </w:tcPr>
          <w:p w14:paraId="42DA8167" w14:textId="77777777" w:rsidR="00D25742" w:rsidRPr="00282A79" w:rsidRDefault="007506D2" w:rsidP="00D6647E">
            <w:pPr>
              <w:jc w:val="center"/>
              <w:rPr>
                <w:rFonts w:cs="Times New Roman"/>
                <w:sz w:val="20"/>
                <w:szCs w:val="20"/>
              </w:rPr>
            </w:pPr>
            <w:r>
              <w:rPr>
                <w:sz w:val="20"/>
              </w:rPr>
              <w:t>30</w:t>
            </w:r>
          </w:p>
        </w:tc>
        <w:tc>
          <w:tcPr>
            <w:tcW w:w="1457" w:type="dxa"/>
          </w:tcPr>
          <w:p w14:paraId="53A3238F" w14:textId="77777777" w:rsidR="00D25742" w:rsidRPr="00282A79" w:rsidRDefault="008D2590" w:rsidP="00D6647E">
            <w:pPr>
              <w:jc w:val="center"/>
              <w:rPr>
                <w:rFonts w:cs="Times New Roman"/>
                <w:sz w:val="20"/>
                <w:szCs w:val="20"/>
              </w:rPr>
            </w:pPr>
            <w:r>
              <w:rPr>
                <w:sz w:val="20"/>
              </w:rPr>
              <w:t>-</w:t>
            </w:r>
          </w:p>
        </w:tc>
      </w:tr>
      <w:tr w:rsidR="00D25742" w:rsidRPr="00282A79" w14:paraId="2FF96F7A" w14:textId="77777777" w:rsidTr="00D6647E">
        <w:tc>
          <w:tcPr>
            <w:tcW w:w="5495" w:type="dxa"/>
          </w:tcPr>
          <w:p w14:paraId="47836CA1" w14:textId="77777777" w:rsidR="00D25742" w:rsidRPr="00282A79" w:rsidRDefault="00D25742" w:rsidP="00D6647E">
            <w:pPr>
              <w:jc w:val="both"/>
              <w:rPr>
                <w:rStyle w:val="fontstyle01"/>
                <w:b w:val="0"/>
                <w:sz w:val="20"/>
                <w:szCs w:val="20"/>
              </w:rPr>
            </w:pPr>
            <w:r>
              <w:rPr>
                <w:rStyle w:val="fontstyle01"/>
                <w:b w:val="0"/>
                <w:sz w:val="20"/>
              </w:rPr>
              <w:t>Civil Engineering</w:t>
            </w:r>
          </w:p>
        </w:tc>
        <w:tc>
          <w:tcPr>
            <w:tcW w:w="2260" w:type="dxa"/>
          </w:tcPr>
          <w:p w14:paraId="17EB4398" w14:textId="77777777" w:rsidR="00D25742" w:rsidRPr="00282A79" w:rsidRDefault="009D30FB" w:rsidP="00D6647E">
            <w:pPr>
              <w:jc w:val="center"/>
              <w:rPr>
                <w:rFonts w:cs="Times New Roman"/>
                <w:sz w:val="20"/>
                <w:szCs w:val="20"/>
              </w:rPr>
            </w:pPr>
            <w:r>
              <w:rPr>
                <w:sz w:val="20"/>
              </w:rPr>
              <w:t>20</w:t>
            </w:r>
          </w:p>
        </w:tc>
        <w:tc>
          <w:tcPr>
            <w:tcW w:w="1457" w:type="dxa"/>
          </w:tcPr>
          <w:p w14:paraId="378CCF4C" w14:textId="77777777" w:rsidR="00D25742" w:rsidRPr="00282A79" w:rsidRDefault="008D2590" w:rsidP="00D6647E">
            <w:pPr>
              <w:jc w:val="center"/>
              <w:rPr>
                <w:rFonts w:cs="Times New Roman"/>
                <w:sz w:val="20"/>
                <w:szCs w:val="20"/>
              </w:rPr>
            </w:pPr>
            <w:r>
              <w:rPr>
                <w:sz w:val="20"/>
              </w:rPr>
              <w:t>-</w:t>
            </w:r>
          </w:p>
        </w:tc>
      </w:tr>
      <w:tr w:rsidR="00D25742" w:rsidRPr="00282A79" w14:paraId="60EC71C9" w14:textId="77777777" w:rsidTr="00D6647E">
        <w:tc>
          <w:tcPr>
            <w:tcW w:w="5495" w:type="dxa"/>
          </w:tcPr>
          <w:p w14:paraId="0F365F22" w14:textId="77777777" w:rsidR="00D25742" w:rsidRPr="00282A79" w:rsidRDefault="00D25742" w:rsidP="00D6647E">
            <w:pPr>
              <w:jc w:val="both"/>
              <w:rPr>
                <w:rStyle w:val="fontstyle01"/>
                <w:b w:val="0"/>
                <w:sz w:val="20"/>
                <w:szCs w:val="20"/>
              </w:rPr>
            </w:pPr>
            <w:r>
              <w:rPr>
                <w:rStyle w:val="fontstyle01"/>
                <w:b w:val="0"/>
                <w:sz w:val="20"/>
              </w:rPr>
              <w:t>Chemistry (English)</w:t>
            </w:r>
          </w:p>
        </w:tc>
        <w:tc>
          <w:tcPr>
            <w:tcW w:w="2260" w:type="dxa"/>
          </w:tcPr>
          <w:p w14:paraId="33EC5D97" w14:textId="77777777" w:rsidR="00D25742" w:rsidRPr="00282A79" w:rsidRDefault="009D30FB" w:rsidP="00D6647E">
            <w:pPr>
              <w:jc w:val="center"/>
              <w:rPr>
                <w:rFonts w:cs="Times New Roman"/>
                <w:sz w:val="20"/>
                <w:szCs w:val="20"/>
              </w:rPr>
            </w:pPr>
            <w:r>
              <w:rPr>
                <w:sz w:val="20"/>
              </w:rPr>
              <w:t>40</w:t>
            </w:r>
          </w:p>
        </w:tc>
        <w:tc>
          <w:tcPr>
            <w:tcW w:w="1457" w:type="dxa"/>
          </w:tcPr>
          <w:p w14:paraId="0DCF3337" w14:textId="77777777" w:rsidR="00D25742" w:rsidRPr="00282A79" w:rsidRDefault="008D2590" w:rsidP="00D6647E">
            <w:pPr>
              <w:jc w:val="center"/>
              <w:rPr>
                <w:rFonts w:cs="Times New Roman"/>
                <w:sz w:val="20"/>
                <w:szCs w:val="20"/>
              </w:rPr>
            </w:pPr>
            <w:r>
              <w:rPr>
                <w:sz w:val="20"/>
              </w:rPr>
              <w:t>-</w:t>
            </w:r>
          </w:p>
        </w:tc>
      </w:tr>
      <w:tr w:rsidR="00D25742" w:rsidRPr="00282A79" w14:paraId="590ED960" w14:textId="77777777" w:rsidTr="00D6647E">
        <w:tc>
          <w:tcPr>
            <w:tcW w:w="5495" w:type="dxa"/>
          </w:tcPr>
          <w:p w14:paraId="69D61DAF" w14:textId="77777777" w:rsidR="00D25742" w:rsidRPr="00282A79" w:rsidRDefault="00D25742" w:rsidP="00D6647E">
            <w:pPr>
              <w:jc w:val="both"/>
              <w:rPr>
                <w:rStyle w:val="fontstyle01"/>
                <w:b w:val="0"/>
                <w:sz w:val="20"/>
                <w:szCs w:val="20"/>
              </w:rPr>
            </w:pPr>
            <w:r>
              <w:rPr>
                <w:rStyle w:val="fontstyle01"/>
                <w:b w:val="0"/>
                <w:sz w:val="20"/>
              </w:rPr>
              <w:t>Chemistry (Turkish)</w:t>
            </w:r>
          </w:p>
        </w:tc>
        <w:tc>
          <w:tcPr>
            <w:tcW w:w="2260" w:type="dxa"/>
          </w:tcPr>
          <w:p w14:paraId="563DB178" w14:textId="77777777" w:rsidR="00D25742" w:rsidRPr="00282A79" w:rsidRDefault="009D30FB" w:rsidP="00D6647E">
            <w:pPr>
              <w:jc w:val="center"/>
              <w:rPr>
                <w:rFonts w:cs="Times New Roman"/>
                <w:sz w:val="20"/>
                <w:szCs w:val="20"/>
              </w:rPr>
            </w:pPr>
            <w:r>
              <w:rPr>
                <w:sz w:val="20"/>
              </w:rPr>
              <w:t>30</w:t>
            </w:r>
          </w:p>
        </w:tc>
        <w:tc>
          <w:tcPr>
            <w:tcW w:w="1457" w:type="dxa"/>
          </w:tcPr>
          <w:p w14:paraId="17CE1BD8" w14:textId="77777777" w:rsidR="00D25742" w:rsidRPr="00282A79" w:rsidRDefault="009D30FB" w:rsidP="00C27CCE">
            <w:pPr>
              <w:jc w:val="center"/>
              <w:rPr>
                <w:rFonts w:cs="Times New Roman"/>
                <w:sz w:val="20"/>
                <w:szCs w:val="20"/>
              </w:rPr>
            </w:pPr>
            <w:r>
              <w:rPr>
                <w:sz w:val="20"/>
              </w:rPr>
              <w:t>10</w:t>
            </w:r>
          </w:p>
        </w:tc>
      </w:tr>
      <w:tr w:rsidR="00D25742" w:rsidRPr="00282A79" w14:paraId="7BC659FF" w14:textId="77777777" w:rsidTr="00D6647E">
        <w:tc>
          <w:tcPr>
            <w:tcW w:w="5495" w:type="dxa"/>
          </w:tcPr>
          <w:p w14:paraId="29B622A6" w14:textId="77777777" w:rsidR="00D25742" w:rsidRPr="00282A79" w:rsidRDefault="00D25742" w:rsidP="00D6647E">
            <w:pPr>
              <w:jc w:val="both"/>
              <w:rPr>
                <w:rStyle w:val="fontstyle01"/>
                <w:b w:val="0"/>
                <w:sz w:val="20"/>
                <w:szCs w:val="20"/>
              </w:rPr>
            </w:pPr>
            <w:r>
              <w:rPr>
                <w:rStyle w:val="fontstyle01"/>
                <w:b w:val="0"/>
                <w:sz w:val="20"/>
              </w:rPr>
              <w:t>Chemical Engineering</w:t>
            </w:r>
          </w:p>
        </w:tc>
        <w:tc>
          <w:tcPr>
            <w:tcW w:w="2260" w:type="dxa"/>
          </w:tcPr>
          <w:p w14:paraId="4B5C0DED" w14:textId="77777777" w:rsidR="00D25742" w:rsidRPr="00282A79" w:rsidRDefault="009D30FB" w:rsidP="00D6647E">
            <w:pPr>
              <w:jc w:val="center"/>
              <w:rPr>
                <w:rFonts w:cs="Times New Roman"/>
                <w:sz w:val="20"/>
                <w:szCs w:val="20"/>
              </w:rPr>
            </w:pPr>
            <w:r>
              <w:rPr>
                <w:sz w:val="20"/>
              </w:rPr>
              <w:t>20</w:t>
            </w:r>
          </w:p>
        </w:tc>
        <w:tc>
          <w:tcPr>
            <w:tcW w:w="1457" w:type="dxa"/>
          </w:tcPr>
          <w:p w14:paraId="258F0BD9" w14:textId="77777777" w:rsidR="00D25742" w:rsidRPr="00282A79" w:rsidRDefault="009D30FB" w:rsidP="00D6647E">
            <w:pPr>
              <w:jc w:val="center"/>
              <w:rPr>
                <w:rFonts w:cs="Times New Roman"/>
                <w:sz w:val="20"/>
                <w:szCs w:val="20"/>
              </w:rPr>
            </w:pPr>
            <w:r>
              <w:rPr>
                <w:sz w:val="20"/>
              </w:rPr>
              <w:t>10</w:t>
            </w:r>
          </w:p>
        </w:tc>
      </w:tr>
      <w:tr w:rsidR="00D25742" w:rsidRPr="00282A79" w14:paraId="51F42CEE" w14:textId="77777777" w:rsidTr="00D6647E">
        <w:tc>
          <w:tcPr>
            <w:tcW w:w="5495" w:type="dxa"/>
          </w:tcPr>
          <w:p w14:paraId="0377877F" w14:textId="77777777" w:rsidR="00D25742" w:rsidRPr="00282A79" w:rsidRDefault="00D25742" w:rsidP="00D6647E">
            <w:pPr>
              <w:jc w:val="both"/>
              <w:rPr>
                <w:rStyle w:val="fontstyle01"/>
                <w:b w:val="0"/>
                <w:sz w:val="20"/>
                <w:szCs w:val="20"/>
              </w:rPr>
            </w:pPr>
            <w:r>
              <w:rPr>
                <w:rStyle w:val="fontstyle01"/>
                <w:b w:val="0"/>
                <w:sz w:val="20"/>
              </w:rPr>
              <w:t>Mathematics (English)</w:t>
            </w:r>
          </w:p>
        </w:tc>
        <w:tc>
          <w:tcPr>
            <w:tcW w:w="2260" w:type="dxa"/>
          </w:tcPr>
          <w:p w14:paraId="1B95D05B" w14:textId="77777777" w:rsidR="00D25742" w:rsidRPr="00282A79" w:rsidRDefault="009D30FB" w:rsidP="00D6647E">
            <w:pPr>
              <w:jc w:val="center"/>
              <w:rPr>
                <w:rFonts w:cs="Times New Roman"/>
                <w:sz w:val="20"/>
                <w:szCs w:val="20"/>
              </w:rPr>
            </w:pPr>
            <w:r>
              <w:rPr>
                <w:sz w:val="20"/>
              </w:rPr>
              <w:t>20</w:t>
            </w:r>
          </w:p>
        </w:tc>
        <w:tc>
          <w:tcPr>
            <w:tcW w:w="1457" w:type="dxa"/>
          </w:tcPr>
          <w:p w14:paraId="5D66F5E5" w14:textId="77777777" w:rsidR="00D25742" w:rsidRPr="00282A79" w:rsidRDefault="008D2590" w:rsidP="00D6647E">
            <w:pPr>
              <w:jc w:val="center"/>
              <w:rPr>
                <w:rFonts w:cs="Times New Roman"/>
                <w:sz w:val="20"/>
                <w:szCs w:val="20"/>
              </w:rPr>
            </w:pPr>
            <w:r>
              <w:rPr>
                <w:sz w:val="20"/>
              </w:rPr>
              <w:t>-</w:t>
            </w:r>
          </w:p>
        </w:tc>
      </w:tr>
      <w:tr w:rsidR="00D25742" w:rsidRPr="00282A79" w14:paraId="5AED91A8" w14:textId="77777777" w:rsidTr="00D6647E">
        <w:tc>
          <w:tcPr>
            <w:tcW w:w="5495" w:type="dxa"/>
          </w:tcPr>
          <w:p w14:paraId="1F6C7F07" w14:textId="77777777" w:rsidR="00D25742" w:rsidRPr="00282A79" w:rsidRDefault="00D25742" w:rsidP="00D6647E">
            <w:pPr>
              <w:jc w:val="both"/>
              <w:rPr>
                <w:rStyle w:val="fontstyle01"/>
                <w:b w:val="0"/>
                <w:sz w:val="20"/>
                <w:szCs w:val="20"/>
              </w:rPr>
            </w:pPr>
            <w:r>
              <w:rPr>
                <w:rStyle w:val="fontstyle01"/>
                <w:b w:val="0"/>
                <w:sz w:val="20"/>
              </w:rPr>
              <w:t>Mathematics (Turkish)</w:t>
            </w:r>
          </w:p>
        </w:tc>
        <w:tc>
          <w:tcPr>
            <w:tcW w:w="2260" w:type="dxa"/>
          </w:tcPr>
          <w:p w14:paraId="2051FDD8" w14:textId="77777777" w:rsidR="00D25742" w:rsidRPr="00282A79" w:rsidRDefault="009D30FB" w:rsidP="00D6647E">
            <w:pPr>
              <w:jc w:val="center"/>
              <w:rPr>
                <w:rFonts w:cs="Times New Roman"/>
                <w:sz w:val="20"/>
                <w:szCs w:val="20"/>
              </w:rPr>
            </w:pPr>
            <w:r>
              <w:rPr>
                <w:sz w:val="20"/>
              </w:rPr>
              <w:t>30</w:t>
            </w:r>
          </w:p>
        </w:tc>
        <w:tc>
          <w:tcPr>
            <w:tcW w:w="1457" w:type="dxa"/>
          </w:tcPr>
          <w:p w14:paraId="04841A32" w14:textId="77777777" w:rsidR="00D25742" w:rsidRPr="00282A79" w:rsidRDefault="009D30FB" w:rsidP="00D6647E">
            <w:pPr>
              <w:jc w:val="center"/>
              <w:rPr>
                <w:rFonts w:cs="Times New Roman"/>
                <w:sz w:val="20"/>
                <w:szCs w:val="20"/>
              </w:rPr>
            </w:pPr>
            <w:r>
              <w:rPr>
                <w:sz w:val="20"/>
              </w:rPr>
              <w:t>5</w:t>
            </w:r>
          </w:p>
        </w:tc>
      </w:tr>
      <w:tr w:rsidR="00D25742" w:rsidRPr="00282A79" w14:paraId="68E3FB07" w14:textId="77777777" w:rsidTr="00D6647E">
        <w:tc>
          <w:tcPr>
            <w:tcW w:w="5495" w:type="dxa"/>
          </w:tcPr>
          <w:p w14:paraId="66F9BB49" w14:textId="77777777" w:rsidR="00D25742" w:rsidRPr="00282A79" w:rsidRDefault="00D25742" w:rsidP="00D6647E">
            <w:pPr>
              <w:jc w:val="both"/>
              <w:rPr>
                <w:rFonts w:cs="Times New Roman"/>
                <w:b/>
                <w:sz w:val="20"/>
                <w:szCs w:val="20"/>
              </w:rPr>
            </w:pPr>
            <w:r>
              <w:rPr>
                <w:rStyle w:val="fontstyle01"/>
                <w:b w:val="0"/>
                <w:sz w:val="20"/>
              </w:rPr>
              <w:t>Forest Engineering (English)</w:t>
            </w:r>
          </w:p>
        </w:tc>
        <w:tc>
          <w:tcPr>
            <w:tcW w:w="2260" w:type="dxa"/>
          </w:tcPr>
          <w:p w14:paraId="1592D6E2" w14:textId="77777777" w:rsidR="00D25742" w:rsidRPr="00282A79" w:rsidRDefault="007506D2" w:rsidP="00D6647E">
            <w:pPr>
              <w:jc w:val="center"/>
              <w:rPr>
                <w:rFonts w:cs="Times New Roman"/>
                <w:sz w:val="20"/>
                <w:szCs w:val="20"/>
              </w:rPr>
            </w:pPr>
            <w:r>
              <w:rPr>
                <w:sz w:val="20"/>
              </w:rPr>
              <w:t>20</w:t>
            </w:r>
          </w:p>
        </w:tc>
        <w:tc>
          <w:tcPr>
            <w:tcW w:w="1457" w:type="dxa"/>
          </w:tcPr>
          <w:p w14:paraId="3D4A5D24" w14:textId="77777777" w:rsidR="00D25742" w:rsidRPr="00282A79" w:rsidRDefault="008D2590" w:rsidP="00D6647E">
            <w:pPr>
              <w:jc w:val="center"/>
              <w:rPr>
                <w:rFonts w:cs="Times New Roman"/>
                <w:sz w:val="20"/>
                <w:szCs w:val="20"/>
              </w:rPr>
            </w:pPr>
            <w:r>
              <w:rPr>
                <w:sz w:val="20"/>
              </w:rPr>
              <w:t>-</w:t>
            </w:r>
          </w:p>
        </w:tc>
      </w:tr>
      <w:tr w:rsidR="00D25742" w:rsidRPr="00282A79" w14:paraId="087D9F17" w14:textId="77777777" w:rsidTr="00D6647E">
        <w:tc>
          <w:tcPr>
            <w:tcW w:w="5495" w:type="dxa"/>
          </w:tcPr>
          <w:p w14:paraId="0D222A4A" w14:textId="77777777" w:rsidR="00D25742" w:rsidRPr="00282A79" w:rsidRDefault="00D25742" w:rsidP="00D6647E">
            <w:pPr>
              <w:jc w:val="both"/>
              <w:rPr>
                <w:rFonts w:cs="Times New Roman"/>
                <w:b/>
                <w:sz w:val="20"/>
                <w:szCs w:val="20"/>
              </w:rPr>
            </w:pPr>
            <w:r>
              <w:rPr>
                <w:rStyle w:val="fontstyle01"/>
                <w:b w:val="0"/>
                <w:sz w:val="20"/>
              </w:rPr>
              <w:t>Forest Engineering (Turkish)</w:t>
            </w:r>
          </w:p>
        </w:tc>
        <w:tc>
          <w:tcPr>
            <w:tcW w:w="2260" w:type="dxa"/>
          </w:tcPr>
          <w:p w14:paraId="72BD1E30" w14:textId="77777777" w:rsidR="00D25742" w:rsidRPr="00282A79" w:rsidRDefault="007506D2" w:rsidP="00C27CCE">
            <w:pPr>
              <w:jc w:val="center"/>
              <w:rPr>
                <w:rFonts w:cs="Times New Roman"/>
                <w:sz w:val="20"/>
                <w:szCs w:val="20"/>
              </w:rPr>
            </w:pPr>
            <w:r>
              <w:rPr>
                <w:sz w:val="20"/>
              </w:rPr>
              <w:t>20</w:t>
            </w:r>
          </w:p>
        </w:tc>
        <w:tc>
          <w:tcPr>
            <w:tcW w:w="1457" w:type="dxa"/>
          </w:tcPr>
          <w:p w14:paraId="5C3C1850" w14:textId="77777777" w:rsidR="00D25742" w:rsidRPr="00282A79" w:rsidRDefault="007506D2" w:rsidP="00D6647E">
            <w:pPr>
              <w:jc w:val="center"/>
              <w:rPr>
                <w:rFonts w:cs="Times New Roman"/>
                <w:sz w:val="20"/>
                <w:szCs w:val="20"/>
              </w:rPr>
            </w:pPr>
            <w:r>
              <w:rPr>
                <w:sz w:val="20"/>
              </w:rPr>
              <w:t>5</w:t>
            </w:r>
          </w:p>
        </w:tc>
      </w:tr>
      <w:tr w:rsidR="00D25742" w:rsidRPr="00282A79" w14:paraId="236AA1FE" w14:textId="77777777" w:rsidTr="00D6647E">
        <w:tc>
          <w:tcPr>
            <w:tcW w:w="5495" w:type="dxa"/>
          </w:tcPr>
          <w:p w14:paraId="564CE9A8" w14:textId="77777777" w:rsidR="00D25742" w:rsidRPr="00282A79" w:rsidRDefault="00D25742" w:rsidP="00D6647E">
            <w:pPr>
              <w:jc w:val="both"/>
              <w:rPr>
                <w:rStyle w:val="fontstyle01"/>
                <w:b w:val="0"/>
                <w:sz w:val="20"/>
                <w:szCs w:val="20"/>
              </w:rPr>
            </w:pPr>
            <w:r>
              <w:rPr>
                <w:rStyle w:val="fontstyle01"/>
                <w:b w:val="0"/>
                <w:sz w:val="20"/>
              </w:rPr>
              <w:t>Landscape Architecture</w:t>
            </w:r>
          </w:p>
        </w:tc>
        <w:tc>
          <w:tcPr>
            <w:tcW w:w="2260" w:type="dxa"/>
          </w:tcPr>
          <w:p w14:paraId="5FACA3A0" w14:textId="77777777" w:rsidR="00D25742" w:rsidRPr="00282A79" w:rsidRDefault="009D30FB" w:rsidP="00D6647E">
            <w:pPr>
              <w:jc w:val="center"/>
              <w:rPr>
                <w:rFonts w:cs="Times New Roman"/>
                <w:sz w:val="20"/>
                <w:szCs w:val="20"/>
              </w:rPr>
            </w:pPr>
            <w:r>
              <w:rPr>
                <w:sz w:val="20"/>
              </w:rPr>
              <w:t>20</w:t>
            </w:r>
          </w:p>
        </w:tc>
        <w:tc>
          <w:tcPr>
            <w:tcW w:w="1457" w:type="dxa"/>
          </w:tcPr>
          <w:p w14:paraId="7D0E29E8" w14:textId="77777777" w:rsidR="00D25742" w:rsidRPr="00282A79" w:rsidRDefault="008D2590" w:rsidP="00D6647E">
            <w:pPr>
              <w:jc w:val="center"/>
              <w:rPr>
                <w:rFonts w:cs="Times New Roman"/>
                <w:sz w:val="20"/>
                <w:szCs w:val="20"/>
              </w:rPr>
            </w:pPr>
            <w:r>
              <w:rPr>
                <w:sz w:val="20"/>
              </w:rPr>
              <w:t>-</w:t>
            </w:r>
          </w:p>
        </w:tc>
      </w:tr>
      <w:tr w:rsidR="00D25742" w:rsidRPr="00282A79" w14:paraId="6E91C03C" w14:textId="77777777" w:rsidTr="00D6647E">
        <w:trPr>
          <w:trHeight w:val="148"/>
        </w:trPr>
        <w:tc>
          <w:tcPr>
            <w:tcW w:w="5495" w:type="dxa"/>
          </w:tcPr>
          <w:p w14:paraId="4CD558BA" w14:textId="77777777" w:rsidR="00D25742" w:rsidRPr="00282A79" w:rsidRDefault="00D25742" w:rsidP="00D6647E">
            <w:pPr>
              <w:jc w:val="both"/>
              <w:rPr>
                <w:rStyle w:val="fontstyle01"/>
                <w:b w:val="0"/>
                <w:sz w:val="20"/>
                <w:szCs w:val="20"/>
              </w:rPr>
            </w:pPr>
            <w:r>
              <w:rPr>
                <w:rStyle w:val="fontstyle01"/>
                <w:b w:val="0"/>
                <w:sz w:val="20"/>
              </w:rPr>
              <w:t>Agriculture and Life Sciences</w:t>
            </w:r>
          </w:p>
        </w:tc>
        <w:tc>
          <w:tcPr>
            <w:tcW w:w="2260" w:type="dxa"/>
          </w:tcPr>
          <w:p w14:paraId="2FB9AE0A" w14:textId="77777777" w:rsidR="00D25742" w:rsidRPr="00282A79" w:rsidRDefault="009D30FB" w:rsidP="00D6647E">
            <w:pPr>
              <w:jc w:val="center"/>
              <w:rPr>
                <w:rFonts w:cs="Times New Roman"/>
                <w:sz w:val="20"/>
                <w:szCs w:val="20"/>
              </w:rPr>
            </w:pPr>
            <w:r>
              <w:rPr>
                <w:sz w:val="20"/>
              </w:rPr>
              <w:t>20</w:t>
            </w:r>
          </w:p>
        </w:tc>
        <w:tc>
          <w:tcPr>
            <w:tcW w:w="1457" w:type="dxa"/>
          </w:tcPr>
          <w:p w14:paraId="015680A4" w14:textId="77777777" w:rsidR="00D25742" w:rsidRPr="00282A79" w:rsidRDefault="008D2590" w:rsidP="00D6647E">
            <w:pPr>
              <w:jc w:val="center"/>
              <w:rPr>
                <w:rFonts w:cs="Times New Roman"/>
                <w:sz w:val="20"/>
                <w:szCs w:val="20"/>
              </w:rPr>
            </w:pPr>
            <w:r>
              <w:rPr>
                <w:sz w:val="20"/>
              </w:rPr>
              <w:t>-</w:t>
            </w:r>
          </w:p>
        </w:tc>
      </w:tr>
      <w:tr w:rsidR="007506D2" w:rsidRPr="00282A79" w14:paraId="2EA4019A" w14:textId="77777777" w:rsidTr="00D6647E">
        <w:trPr>
          <w:trHeight w:val="148"/>
        </w:trPr>
        <w:tc>
          <w:tcPr>
            <w:tcW w:w="5495" w:type="dxa"/>
          </w:tcPr>
          <w:p w14:paraId="6888A187" w14:textId="77777777" w:rsidR="007506D2" w:rsidRPr="00282A79" w:rsidRDefault="007506D2" w:rsidP="00D6647E">
            <w:pPr>
              <w:jc w:val="both"/>
              <w:rPr>
                <w:rStyle w:val="fontstyle01"/>
                <w:b w:val="0"/>
                <w:sz w:val="20"/>
                <w:szCs w:val="20"/>
              </w:rPr>
            </w:pPr>
            <w:r>
              <w:rPr>
                <w:rStyle w:val="fontstyle01"/>
                <w:b w:val="0"/>
                <w:sz w:val="20"/>
              </w:rPr>
              <w:t>Wildlife</w:t>
            </w:r>
          </w:p>
        </w:tc>
        <w:tc>
          <w:tcPr>
            <w:tcW w:w="2260" w:type="dxa"/>
          </w:tcPr>
          <w:p w14:paraId="5CA9946E" w14:textId="77777777" w:rsidR="007506D2" w:rsidRDefault="007506D2" w:rsidP="00D6647E">
            <w:pPr>
              <w:jc w:val="center"/>
              <w:rPr>
                <w:rFonts w:cs="Times New Roman"/>
                <w:sz w:val="20"/>
                <w:szCs w:val="20"/>
              </w:rPr>
            </w:pPr>
            <w:r>
              <w:rPr>
                <w:sz w:val="20"/>
              </w:rPr>
              <w:t>20</w:t>
            </w:r>
          </w:p>
        </w:tc>
        <w:tc>
          <w:tcPr>
            <w:tcW w:w="1457" w:type="dxa"/>
          </w:tcPr>
          <w:p w14:paraId="70B01860" w14:textId="77777777" w:rsidR="007506D2" w:rsidRPr="00282A79" w:rsidRDefault="008D2590" w:rsidP="00D6647E">
            <w:pPr>
              <w:jc w:val="center"/>
              <w:rPr>
                <w:rFonts w:cs="Times New Roman"/>
                <w:sz w:val="20"/>
                <w:szCs w:val="20"/>
              </w:rPr>
            </w:pPr>
            <w:r>
              <w:rPr>
                <w:sz w:val="20"/>
              </w:rPr>
              <w:t>-</w:t>
            </w:r>
          </w:p>
        </w:tc>
      </w:tr>
    </w:tbl>
    <w:p w14:paraId="64DE4BFB" w14:textId="77777777" w:rsidR="00D25742" w:rsidRDefault="00D25742" w:rsidP="00981AB1">
      <w:pPr>
        <w:spacing w:after="0" w:line="240" w:lineRule="auto"/>
        <w:jc w:val="both"/>
        <w:rPr>
          <w:rFonts w:cs="Times New Roman"/>
          <w:b/>
          <w:sz w:val="16"/>
          <w:szCs w:val="16"/>
        </w:rPr>
      </w:pPr>
    </w:p>
    <w:p w14:paraId="3F15D09F" w14:textId="77777777" w:rsidR="000A7E95" w:rsidRDefault="000A7E95" w:rsidP="00981AB1">
      <w:pPr>
        <w:spacing w:after="0" w:line="240" w:lineRule="auto"/>
        <w:jc w:val="both"/>
        <w:rPr>
          <w:rFonts w:cs="Times New Roman"/>
          <w:b/>
          <w:sz w:val="16"/>
          <w:szCs w:val="16"/>
        </w:rPr>
      </w:pPr>
    </w:p>
    <w:p w14:paraId="42F147F1" w14:textId="77777777" w:rsidR="000A7E95" w:rsidRDefault="000A7E95" w:rsidP="00981AB1">
      <w:pPr>
        <w:spacing w:after="0" w:line="240" w:lineRule="auto"/>
        <w:jc w:val="both"/>
        <w:rPr>
          <w:rFonts w:cs="Times New Roman"/>
          <w:b/>
          <w:sz w:val="16"/>
          <w:szCs w:val="16"/>
        </w:rPr>
      </w:pPr>
    </w:p>
    <w:p w14:paraId="3D61BCC5" w14:textId="77777777" w:rsidR="00E252C3" w:rsidRDefault="00E252C3" w:rsidP="00981AB1">
      <w:pPr>
        <w:spacing w:after="0" w:line="240" w:lineRule="auto"/>
        <w:jc w:val="both"/>
        <w:rPr>
          <w:rFonts w:cs="Times New Roman"/>
          <w:b/>
          <w:sz w:val="16"/>
          <w:szCs w:val="16"/>
        </w:rPr>
      </w:pPr>
    </w:p>
    <w:p w14:paraId="6993B1B2" w14:textId="77777777" w:rsidR="00E252C3" w:rsidRDefault="00E252C3" w:rsidP="00981AB1">
      <w:pPr>
        <w:spacing w:after="0" w:line="240" w:lineRule="auto"/>
        <w:jc w:val="both"/>
        <w:rPr>
          <w:rFonts w:cs="Times New Roman"/>
          <w:b/>
          <w:sz w:val="16"/>
          <w:szCs w:val="16"/>
        </w:rPr>
      </w:pPr>
    </w:p>
    <w:p w14:paraId="6214FB97" w14:textId="77777777" w:rsidR="00E252C3" w:rsidRDefault="00E252C3" w:rsidP="00981AB1">
      <w:pPr>
        <w:spacing w:after="0" w:line="240" w:lineRule="auto"/>
        <w:jc w:val="both"/>
        <w:rPr>
          <w:rFonts w:cs="Times New Roman"/>
          <w:b/>
          <w:sz w:val="16"/>
          <w:szCs w:val="16"/>
        </w:rPr>
      </w:pPr>
    </w:p>
    <w:p w14:paraId="5A04A858" w14:textId="77777777" w:rsidR="000A7E95" w:rsidRDefault="000A7E95" w:rsidP="00981AB1">
      <w:pPr>
        <w:spacing w:after="0" w:line="240" w:lineRule="auto"/>
        <w:jc w:val="both"/>
        <w:rPr>
          <w:rFonts w:cs="Times New Roman"/>
          <w:b/>
          <w:sz w:val="16"/>
          <w:szCs w:val="16"/>
        </w:rPr>
      </w:pPr>
    </w:p>
    <w:tbl>
      <w:tblPr>
        <w:tblStyle w:val="TabloKlavuzu"/>
        <w:tblW w:w="0" w:type="auto"/>
        <w:tblLook w:val="04A0" w:firstRow="1" w:lastRow="0" w:firstColumn="1" w:lastColumn="0" w:noHBand="0" w:noVBand="1"/>
      </w:tblPr>
      <w:tblGrid>
        <w:gridCol w:w="5395"/>
        <w:gridCol w:w="2229"/>
        <w:gridCol w:w="1438"/>
      </w:tblGrid>
      <w:tr w:rsidR="000A7E95" w:rsidRPr="00093AAE" w14:paraId="49A0C199" w14:textId="77777777" w:rsidTr="00D6647E">
        <w:tc>
          <w:tcPr>
            <w:tcW w:w="9212" w:type="dxa"/>
            <w:gridSpan w:val="3"/>
            <w:shd w:val="clear" w:color="auto" w:fill="C6D9F1" w:themeFill="text2" w:themeFillTint="33"/>
          </w:tcPr>
          <w:p w14:paraId="7FBB25A9" w14:textId="77777777" w:rsidR="000A7E95" w:rsidRPr="00093AAE" w:rsidRDefault="000A7E95" w:rsidP="00D6647E">
            <w:pPr>
              <w:jc w:val="center"/>
              <w:rPr>
                <w:rFonts w:cs="Times New Roman"/>
                <w:b/>
                <w:sz w:val="20"/>
                <w:szCs w:val="20"/>
              </w:rPr>
            </w:pPr>
            <w:r>
              <w:rPr>
                <w:b/>
                <w:sz w:val="20"/>
              </w:rPr>
              <w:t>INSTITUTE OF HEALTH SCIENCES</w:t>
            </w:r>
          </w:p>
        </w:tc>
      </w:tr>
      <w:tr w:rsidR="000A7E95" w:rsidRPr="00093AAE" w14:paraId="1D79080E" w14:textId="77777777" w:rsidTr="00D6647E">
        <w:tc>
          <w:tcPr>
            <w:tcW w:w="5495" w:type="dxa"/>
          </w:tcPr>
          <w:p w14:paraId="372FF881" w14:textId="77777777" w:rsidR="000A7E95" w:rsidRPr="00093AAE" w:rsidRDefault="00BC5DEB" w:rsidP="00D6647E">
            <w:pPr>
              <w:jc w:val="both"/>
              <w:rPr>
                <w:rFonts w:cs="Times New Roman"/>
                <w:b/>
                <w:sz w:val="20"/>
                <w:szCs w:val="20"/>
              </w:rPr>
            </w:pPr>
            <w:r>
              <w:rPr>
                <w:b/>
                <w:sz w:val="20"/>
              </w:rPr>
              <w:t>Program</w:t>
            </w:r>
          </w:p>
        </w:tc>
        <w:tc>
          <w:tcPr>
            <w:tcW w:w="2260" w:type="dxa"/>
          </w:tcPr>
          <w:p w14:paraId="465D323F" w14:textId="77777777" w:rsidR="000A7E95" w:rsidRPr="00093AAE" w:rsidRDefault="000A7E95" w:rsidP="00D6647E">
            <w:pPr>
              <w:jc w:val="center"/>
              <w:rPr>
                <w:rFonts w:cs="Times New Roman"/>
                <w:b/>
                <w:sz w:val="20"/>
                <w:szCs w:val="20"/>
              </w:rPr>
            </w:pPr>
            <w:r>
              <w:rPr>
                <w:b/>
                <w:sz w:val="20"/>
              </w:rPr>
              <w:t>Master’s</w:t>
            </w:r>
          </w:p>
        </w:tc>
        <w:tc>
          <w:tcPr>
            <w:tcW w:w="1457" w:type="dxa"/>
          </w:tcPr>
          <w:p w14:paraId="005D7C5F" w14:textId="77777777" w:rsidR="000A7E95" w:rsidRPr="00093AAE" w:rsidRDefault="000A7E95" w:rsidP="00D6647E">
            <w:pPr>
              <w:jc w:val="center"/>
              <w:rPr>
                <w:rFonts w:cs="Times New Roman"/>
                <w:b/>
                <w:sz w:val="20"/>
                <w:szCs w:val="20"/>
              </w:rPr>
            </w:pPr>
            <w:r>
              <w:rPr>
                <w:b/>
                <w:sz w:val="20"/>
              </w:rPr>
              <w:t>Ph.D.</w:t>
            </w:r>
          </w:p>
        </w:tc>
      </w:tr>
      <w:tr w:rsidR="000A7E95" w:rsidRPr="00093AAE" w14:paraId="7393B0A9" w14:textId="77777777" w:rsidTr="00D6647E">
        <w:tc>
          <w:tcPr>
            <w:tcW w:w="5495" w:type="dxa"/>
          </w:tcPr>
          <w:p w14:paraId="4736B5C3" w14:textId="77777777" w:rsidR="000A7E95" w:rsidRPr="00093AAE" w:rsidRDefault="000A7E95" w:rsidP="00D6647E">
            <w:pPr>
              <w:jc w:val="both"/>
              <w:rPr>
                <w:rStyle w:val="fontstyle01"/>
                <w:b w:val="0"/>
                <w:sz w:val="20"/>
                <w:szCs w:val="20"/>
              </w:rPr>
            </w:pPr>
            <w:r>
              <w:rPr>
                <w:rStyle w:val="fontstyle01"/>
                <w:b w:val="0"/>
                <w:sz w:val="20"/>
              </w:rPr>
              <w:t>Environmental Health</w:t>
            </w:r>
          </w:p>
        </w:tc>
        <w:tc>
          <w:tcPr>
            <w:tcW w:w="2260" w:type="dxa"/>
          </w:tcPr>
          <w:p w14:paraId="18E7D64E" w14:textId="77777777" w:rsidR="000A7E95" w:rsidRPr="00093AAE" w:rsidRDefault="0015460E" w:rsidP="00D6647E">
            <w:pPr>
              <w:jc w:val="center"/>
              <w:rPr>
                <w:rFonts w:cs="Times New Roman"/>
                <w:sz w:val="20"/>
                <w:szCs w:val="20"/>
              </w:rPr>
            </w:pPr>
            <w:r>
              <w:rPr>
                <w:sz w:val="20"/>
              </w:rPr>
              <w:t>10</w:t>
            </w:r>
          </w:p>
        </w:tc>
        <w:tc>
          <w:tcPr>
            <w:tcW w:w="1457" w:type="dxa"/>
          </w:tcPr>
          <w:p w14:paraId="1115275C" w14:textId="77777777" w:rsidR="000A7E95" w:rsidRPr="00093AAE" w:rsidRDefault="008D2590" w:rsidP="00D6647E">
            <w:pPr>
              <w:jc w:val="center"/>
              <w:rPr>
                <w:rFonts w:cs="Times New Roman"/>
                <w:sz w:val="20"/>
                <w:szCs w:val="20"/>
              </w:rPr>
            </w:pPr>
            <w:r>
              <w:rPr>
                <w:sz w:val="20"/>
              </w:rPr>
              <w:t>-</w:t>
            </w:r>
          </w:p>
        </w:tc>
      </w:tr>
      <w:tr w:rsidR="000A7E95" w:rsidRPr="00093AAE" w14:paraId="59F6C388" w14:textId="77777777" w:rsidTr="00D6647E">
        <w:tc>
          <w:tcPr>
            <w:tcW w:w="5495" w:type="dxa"/>
          </w:tcPr>
          <w:p w14:paraId="03ED4519" w14:textId="77777777" w:rsidR="000A7E95" w:rsidRPr="00093AAE" w:rsidRDefault="000A7E95" w:rsidP="00D6647E">
            <w:pPr>
              <w:jc w:val="both"/>
              <w:rPr>
                <w:rFonts w:cs="Times New Roman"/>
                <w:sz w:val="20"/>
                <w:szCs w:val="20"/>
              </w:rPr>
            </w:pPr>
            <w:r>
              <w:rPr>
                <w:sz w:val="20"/>
              </w:rPr>
              <w:t>Child Development</w:t>
            </w:r>
          </w:p>
        </w:tc>
        <w:tc>
          <w:tcPr>
            <w:tcW w:w="2260" w:type="dxa"/>
          </w:tcPr>
          <w:p w14:paraId="408093BE" w14:textId="77777777" w:rsidR="000A7E95" w:rsidRPr="00093AAE" w:rsidRDefault="0015460E" w:rsidP="00D6647E">
            <w:pPr>
              <w:jc w:val="center"/>
              <w:rPr>
                <w:rFonts w:cs="Times New Roman"/>
                <w:sz w:val="20"/>
                <w:szCs w:val="20"/>
              </w:rPr>
            </w:pPr>
            <w:r>
              <w:rPr>
                <w:sz w:val="20"/>
              </w:rPr>
              <w:t>15</w:t>
            </w:r>
          </w:p>
        </w:tc>
        <w:tc>
          <w:tcPr>
            <w:tcW w:w="1457" w:type="dxa"/>
          </w:tcPr>
          <w:p w14:paraId="1FB0BAB0" w14:textId="77777777" w:rsidR="000A7E95" w:rsidRPr="00093AAE" w:rsidRDefault="008D2590" w:rsidP="00D6647E">
            <w:pPr>
              <w:jc w:val="center"/>
              <w:rPr>
                <w:rFonts w:cs="Times New Roman"/>
                <w:sz w:val="20"/>
                <w:szCs w:val="20"/>
              </w:rPr>
            </w:pPr>
            <w:r>
              <w:rPr>
                <w:sz w:val="20"/>
              </w:rPr>
              <w:t>-</w:t>
            </w:r>
          </w:p>
        </w:tc>
      </w:tr>
      <w:tr w:rsidR="000A7E95" w:rsidRPr="00093AAE" w14:paraId="0A113294" w14:textId="77777777" w:rsidTr="00D6647E">
        <w:tc>
          <w:tcPr>
            <w:tcW w:w="5495" w:type="dxa"/>
          </w:tcPr>
          <w:p w14:paraId="6AB83130" w14:textId="77777777" w:rsidR="000A7E95" w:rsidRPr="00093AAE" w:rsidRDefault="000A7E95" w:rsidP="00D6647E">
            <w:pPr>
              <w:jc w:val="both"/>
              <w:rPr>
                <w:rStyle w:val="fontstyle01"/>
                <w:b w:val="0"/>
                <w:sz w:val="20"/>
                <w:szCs w:val="20"/>
              </w:rPr>
            </w:pPr>
            <w:r>
              <w:rPr>
                <w:rStyle w:val="fontstyle01"/>
                <w:b w:val="0"/>
                <w:sz w:val="20"/>
              </w:rPr>
              <w:t>Experimental Animal Science</w:t>
            </w:r>
          </w:p>
        </w:tc>
        <w:tc>
          <w:tcPr>
            <w:tcW w:w="2260" w:type="dxa"/>
          </w:tcPr>
          <w:p w14:paraId="3743F726" w14:textId="77777777" w:rsidR="000A7E95" w:rsidRPr="00093AAE" w:rsidRDefault="0015460E" w:rsidP="00D6647E">
            <w:pPr>
              <w:jc w:val="center"/>
              <w:rPr>
                <w:rFonts w:cs="Times New Roman"/>
                <w:sz w:val="20"/>
                <w:szCs w:val="20"/>
              </w:rPr>
            </w:pPr>
            <w:r>
              <w:rPr>
                <w:sz w:val="20"/>
              </w:rPr>
              <w:t>10</w:t>
            </w:r>
          </w:p>
        </w:tc>
        <w:tc>
          <w:tcPr>
            <w:tcW w:w="1457" w:type="dxa"/>
          </w:tcPr>
          <w:p w14:paraId="456D382F" w14:textId="77777777" w:rsidR="000A7E95" w:rsidRPr="00093AAE" w:rsidRDefault="008D2590" w:rsidP="00D6647E">
            <w:pPr>
              <w:jc w:val="center"/>
              <w:rPr>
                <w:rFonts w:cs="Times New Roman"/>
                <w:sz w:val="20"/>
                <w:szCs w:val="20"/>
              </w:rPr>
            </w:pPr>
            <w:r>
              <w:rPr>
                <w:sz w:val="20"/>
              </w:rPr>
              <w:t>-</w:t>
            </w:r>
          </w:p>
        </w:tc>
      </w:tr>
      <w:tr w:rsidR="000A7E95" w:rsidRPr="00093AAE" w14:paraId="377516D1" w14:textId="77777777" w:rsidTr="00D6647E">
        <w:tc>
          <w:tcPr>
            <w:tcW w:w="5495" w:type="dxa"/>
          </w:tcPr>
          <w:p w14:paraId="50CE0087" w14:textId="77777777" w:rsidR="000A7E95" w:rsidRPr="00093AAE" w:rsidRDefault="000A7E95" w:rsidP="00D6647E">
            <w:pPr>
              <w:jc w:val="both"/>
              <w:rPr>
                <w:rStyle w:val="fontstyle01"/>
                <w:b w:val="0"/>
                <w:sz w:val="20"/>
                <w:szCs w:val="20"/>
              </w:rPr>
            </w:pPr>
            <w:r>
              <w:rPr>
                <w:rStyle w:val="fontstyle01"/>
                <w:b w:val="0"/>
                <w:sz w:val="20"/>
              </w:rPr>
              <w:t>Public Health Nursing</w:t>
            </w:r>
          </w:p>
        </w:tc>
        <w:tc>
          <w:tcPr>
            <w:tcW w:w="2260" w:type="dxa"/>
          </w:tcPr>
          <w:p w14:paraId="09F70DB1" w14:textId="77777777" w:rsidR="000A7E95" w:rsidRPr="00093AAE" w:rsidRDefault="0015460E" w:rsidP="00D6647E">
            <w:pPr>
              <w:jc w:val="center"/>
              <w:rPr>
                <w:rFonts w:cs="Times New Roman"/>
                <w:sz w:val="20"/>
                <w:szCs w:val="20"/>
              </w:rPr>
            </w:pPr>
            <w:r>
              <w:rPr>
                <w:sz w:val="20"/>
              </w:rPr>
              <w:t>30</w:t>
            </w:r>
          </w:p>
        </w:tc>
        <w:tc>
          <w:tcPr>
            <w:tcW w:w="1457" w:type="dxa"/>
          </w:tcPr>
          <w:p w14:paraId="65D50030" w14:textId="77777777" w:rsidR="000A7E95" w:rsidRPr="00093AAE" w:rsidRDefault="008D2590" w:rsidP="00D6647E">
            <w:pPr>
              <w:jc w:val="center"/>
              <w:rPr>
                <w:rFonts w:cs="Times New Roman"/>
                <w:sz w:val="20"/>
                <w:szCs w:val="20"/>
              </w:rPr>
            </w:pPr>
            <w:r>
              <w:rPr>
                <w:sz w:val="20"/>
              </w:rPr>
              <w:t>-</w:t>
            </w:r>
          </w:p>
        </w:tc>
      </w:tr>
      <w:tr w:rsidR="000A7E95" w:rsidRPr="00093AAE" w14:paraId="2F8DA3A4" w14:textId="77777777" w:rsidTr="00D6647E">
        <w:tc>
          <w:tcPr>
            <w:tcW w:w="5495" w:type="dxa"/>
          </w:tcPr>
          <w:p w14:paraId="21F9208D" w14:textId="77777777" w:rsidR="000A7E95" w:rsidRPr="00093AAE" w:rsidRDefault="000A7E95" w:rsidP="00D6647E">
            <w:pPr>
              <w:jc w:val="both"/>
              <w:rPr>
                <w:rStyle w:val="fontstyle01"/>
                <w:b w:val="0"/>
                <w:sz w:val="20"/>
                <w:szCs w:val="20"/>
              </w:rPr>
            </w:pPr>
            <w:r>
              <w:rPr>
                <w:rStyle w:val="fontstyle01"/>
                <w:b w:val="0"/>
                <w:sz w:val="20"/>
              </w:rPr>
              <w:t>Internal Medicine Nursing</w:t>
            </w:r>
          </w:p>
        </w:tc>
        <w:tc>
          <w:tcPr>
            <w:tcW w:w="2260" w:type="dxa"/>
          </w:tcPr>
          <w:p w14:paraId="6D6285C8" w14:textId="77777777" w:rsidR="000A7E95" w:rsidRPr="00093AAE" w:rsidRDefault="0015460E" w:rsidP="00D6647E">
            <w:pPr>
              <w:jc w:val="center"/>
              <w:rPr>
                <w:rFonts w:cs="Times New Roman"/>
                <w:sz w:val="20"/>
                <w:szCs w:val="20"/>
              </w:rPr>
            </w:pPr>
            <w:r>
              <w:rPr>
                <w:sz w:val="20"/>
              </w:rPr>
              <w:t>20</w:t>
            </w:r>
          </w:p>
        </w:tc>
        <w:tc>
          <w:tcPr>
            <w:tcW w:w="1457" w:type="dxa"/>
          </w:tcPr>
          <w:p w14:paraId="77B32B36" w14:textId="77777777" w:rsidR="000A7E95" w:rsidRPr="00093AAE" w:rsidRDefault="008D2590" w:rsidP="00D6647E">
            <w:pPr>
              <w:jc w:val="center"/>
              <w:rPr>
                <w:rFonts w:cs="Times New Roman"/>
                <w:sz w:val="20"/>
                <w:szCs w:val="20"/>
              </w:rPr>
            </w:pPr>
            <w:r>
              <w:rPr>
                <w:sz w:val="20"/>
              </w:rPr>
              <w:t>-</w:t>
            </w:r>
          </w:p>
        </w:tc>
      </w:tr>
      <w:tr w:rsidR="000A7E95" w:rsidRPr="00093AAE" w14:paraId="4D49FFE2" w14:textId="77777777" w:rsidTr="00D6647E">
        <w:tc>
          <w:tcPr>
            <w:tcW w:w="5495" w:type="dxa"/>
          </w:tcPr>
          <w:p w14:paraId="67CB8924" w14:textId="77777777" w:rsidR="000A7E95" w:rsidRPr="00093AAE" w:rsidRDefault="000A7E95" w:rsidP="00D6647E">
            <w:pPr>
              <w:jc w:val="both"/>
              <w:rPr>
                <w:rStyle w:val="fontstyle01"/>
                <w:b w:val="0"/>
                <w:sz w:val="20"/>
                <w:szCs w:val="20"/>
              </w:rPr>
            </w:pPr>
            <w:r>
              <w:rPr>
                <w:rStyle w:val="fontstyle01"/>
                <w:b w:val="0"/>
                <w:sz w:val="20"/>
              </w:rPr>
              <w:t>Occupational Health and Safety</w:t>
            </w:r>
          </w:p>
        </w:tc>
        <w:tc>
          <w:tcPr>
            <w:tcW w:w="2260" w:type="dxa"/>
          </w:tcPr>
          <w:p w14:paraId="06591D9F" w14:textId="77777777" w:rsidR="000A7E95" w:rsidRPr="00093AAE" w:rsidRDefault="0015460E" w:rsidP="00D6647E">
            <w:pPr>
              <w:jc w:val="center"/>
              <w:rPr>
                <w:rFonts w:cs="Times New Roman"/>
                <w:sz w:val="20"/>
                <w:szCs w:val="20"/>
              </w:rPr>
            </w:pPr>
            <w:r>
              <w:rPr>
                <w:sz w:val="20"/>
              </w:rPr>
              <w:t>30</w:t>
            </w:r>
          </w:p>
        </w:tc>
        <w:tc>
          <w:tcPr>
            <w:tcW w:w="1457" w:type="dxa"/>
          </w:tcPr>
          <w:p w14:paraId="23D213B0" w14:textId="77777777" w:rsidR="000A7E95" w:rsidRPr="00093AAE" w:rsidRDefault="008D2590" w:rsidP="00D6647E">
            <w:pPr>
              <w:jc w:val="center"/>
              <w:rPr>
                <w:rFonts w:cs="Times New Roman"/>
                <w:sz w:val="20"/>
                <w:szCs w:val="20"/>
              </w:rPr>
            </w:pPr>
            <w:r>
              <w:rPr>
                <w:sz w:val="20"/>
              </w:rPr>
              <w:t>-</w:t>
            </w:r>
          </w:p>
        </w:tc>
      </w:tr>
      <w:tr w:rsidR="0015460E" w:rsidRPr="00093AAE" w14:paraId="5397CF3F" w14:textId="77777777" w:rsidTr="00D6647E">
        <w:tc>
          <w:tcPr>
            <w:tcW w:w="5495" w:type="dxa"/>
          </w:tcPr>
          <w:p w14:paraId="2AEA5CBE" w14:textId="77777777" w:rsidR="0015460E" w:rsidRPr="00093AAE" w:rsidRDefault="0015460E" w:rsidP="0015460E">
            <w:pPr>
              <w:jc w:val="both"/>
              <w:rPr>
                <w:rStyle w:val="fontstyle01"/>
                <w:b w:val="0"/>
                <w:sz w:val="20"/>
                <w:szCs w:val="20"/>
              </w:rPr>
            </w:pPr>
            <w:r>
              <w:rPr>
                <w:rStyle w:val="fontstyle01"/>
                <w:b w:val="0"/>
                <w:sz w:val="20"/>
              </w:rPr>
              <w:t>Occupational Health and Safety (Distance Education) (Without Thesis)</w:t>
            </w:r>
          </w:p>
        </w:tc>
        <w:tc>
          <w:tcPr>
            <w:tcW w:w="2260" w:type="dxa"/>
          </w:tcPr>
          <w:p w14:paraId="7BF49E1E" w14:textId="77777777" w:rsidR="0015460E" w:rsidRDefault="0015460E" w:rsidP="00D6647E">
            <w:pPr>
              <w:jc w:val="center"/>
              <w:rPr>
                <w:rFonts w:cs="Times New Roman"/>
                <w:sz w:val="20"/>
                <w:szCs w:val="20"/>
              </w:rPr>
            </w:pPr>
            <w:r>
              <w:rPr>
                <w:sz w:val="20"/>
              </w:rPr>
              <w:t>10</w:t>
            </w:r>
          </w:p>
        </w:tc>
        <w:tc>
          <w:tcPr>
            <w:tcW w:w="1457" w:type="dxa"/>
          </w:tcPr>
          <w:p w14:paraId="7262CE78" w14:textId="77777777" w:rsidR="0015460E" w:rsidRPr="00093AAE" w:rsidRDefault="008D2590" w:rsidP="00D6647E">
            <w:pPr>
              <w:jc w:val="center"/>
              <w:rPr>
                <w:rFonts w:cs="Times New Roman"/>
                <w:sz w:val="20"/>
                <w:szCs w:val="20"/>
              </w:rPr>
            </w:pPr>
            <w:r>
              <w:rPr>
                <w:sz w:val="20"/>
              </w:rPr>
              <w:t>-</w:t>
            </w:r>
          </w:p>
        </w:tc>
      </w:tr>
      <w:tr w:rsidR="000A7E95" w:rsidRPr="00093AAE" w14:paraId="561F76E7" w14:textId="77777777" w:rsidTr="00D6647E">
        <w:tc>
          <w:tcPr>
            <w:tcW w:w="5495" w:type="dxa"/>
          </w:tcPr>
          <w:p w14:paraId="01F69542" w14:textId="77777777" w:rsidR="000A7E95" w:rsidRPr="00093AAE" w:rsidRDefault="000A7E95" w:rsidP="00D6647E">
            <w:pPr>
              <w:jc w:val="both"/>
              <w:rPr>
                <w:rStyle w:val="fontstyle01"/>
                <w:b w:val="0"/>
                <w:sz w:val="20"/>
                <w:szCs w:val="20"/>
              </w:rPr>
            </w:pPr>
            <w:r>
              <w:rPr>
                <w:rStyle w:val="fontstyle01"/>
                <w:b w:val="0"/>
                <w:sz w:val="20"/>
              </w:rPr>
              <w:t>Women's Health and Maternity Nursing</w:t>
            </w:r>
          </w:p>
        </w:tc>
        <w:tc>
          <w:tcPr>
            <w:tcW w:w="2260" w:type="dxa"/>
          </w:tcPr>
          <w:p w14:paraId="6BC8B1A2" w14:textId="77777777" w:rsidR="000A7E95" w:rsidRPr="00093AAE" w:rsidRDefault="0015460E" w:rsidP="00D6647E">
            <w:pPr>
              <w:jc w:val="center"/>
              <w:rPr>
                <w:rFonts w:cs="Times New Roman"/>
                <w:sz w:val="20"/>
                <w:szCs w:val="20"/>
              </w:rPr>
            </w:pPr>
            <w:r>
              <w:rPr>
                <w:sz w:val="20"/>
              </w:rPr>
              <w:t>20</w:t>
            </w:r>
          </w:p>
        </w:tc>
        <w:tc>
          <w:tcPr>
            <w:tcW w:w="1457" w:type="dxa"/>
          </w:tcPr>
          <w:p w14:paraId="0D537796" w14:textId="77777777" w:rsidR="000A7E95" w:rsidRPr="00093AAE" w:rsidRDefault="008D2590" w:rsidP="00D6647E">
            <w:pPr>
              <w:jc w:val="center"/>
              <w:rPr>
                <w:rFonts w:cs="Times New Roman"/>
                <w:sz w:val="20"/>
                <w:szCs w:val="20"/>
              </w:rPr>
            </w:pPr>
            <w:r>
              <w:rPr>
                <w:sz w:val="20"/>
              </w:rPr>
              <w:t>-</w:t>
            </w:r>
          </w:p>
        </w:tc>
      </w:tr>
      <w:tr w:rsidR="000A7E95" w:rsidRPr="00093AAE" w14:paraId="3F1143F3" w14:textId="77777777" w:rsidTr="00D6647E">
        <w:tc>
          <w:tcPr>
            <w:tcW w:w="5495" w:type="dxa"/>
          </w:tcPr>
          <w:p w14:paraId="10216BB7" w14:textId="77777777" w:rsidR="000A7E95" w:rsidRPr="00093AAE" w:rsidRDefault="000A7E95" w:rsidP="00D6647E">
            <w:pPr>
              <w:jc w:val="both"/>
              <w:rPr>
                <w:rFonts w:cs="Times New Roman"/>
                <w:sz w:val="20"/>
                <w:szCs w:val="20"/>
              </w:rPr>
            </w:pPr>
            <w:r>
              <w:rPr>
                <w:sz w:val="20"/>
              </w:rPr>
              <w:t>Psychiatry Nursing</w:t>
            </w:r>
          </w:p>
        </w:tc>
        <w:tc>
          <w:tcPr>
            <w:tcW w:w="2260" w:type="dxa"/>
          </w:tcPr>
          <w:p w14:paraId="6D2DFF41" w14:textId="77777777" w:rsidR="000A7E95" w:rsidRPr="00093AAE" w:rsidRDefault="0015460E" w:rsidP="00D6647E">
            <w:pPr>
              <w:jc w:val="center"/>
              <w:rPr>
                <w:rFonts w:cs="Times New Roman"/>
                <w:sz w:val="20"/>
                <w:szCs w:val="20"/>
              </w:rPr>
            </w:pPr>
            <w:r>
              <w:rPr>
                <w:sz w:val="20"/>
              </w:rPr>
              <w:t>20</w:t>
            </w:r>
          </w:p>
        </w:tc>
        <w:tc>
          <w:tcPr>
            <w:tcW w:w="1457" w:type="dxa"/>
          </w:tcPr>
          <w:p w14:paraId="18A64E29" w14:textId="77777777" w:rsidR="000A7E95" w:rsidRPr="00093AAE" w:rsidRDefault="008D2590" w:rsidP="00D6647E">
            <w:pPr>
              <w:jc w:val="center"/>
              <w:rPr>
                <w:rFonts w:cs="Times New Roman"/>
                <w:sz w:val="20"/>
                <w:szCs w:val="20"/>
              </w:rPr>
            </w:pPr>
            <w:r>
              <w:rPr>
                <w:sz w:val="20"/>
              </w:rPr>
              <w:t>-</w:t>
            </w:r>
          </w:p>
        </w:tc>
      </w:tr>
      <w:tr w:rsidR="000A7E95" w:rsidRPr="00093AAE" w14:paraId="5F55AD87" w14:textId="77777777" w:rsidTr="00D6647E">
        <w:tc>
          <w:tcPr>
            <w:tcW w:w="5495" w:type="dxa"/>
          </w:tcPr>
          <w:p w14:paraId="14689EF1" w14:textId="77777777" w:rsidR="000A7E95" w:rsidRPr="00093AAE" w:rsidRDefault="000A7E95" w:rsidP="00D6647E">
            <w:pPr>
              <w:jc w:val="both"/>
              <w:rPr>
                <w:rStyle w:val="fontstyle01"/>
                <w:b w:val="0"/>
                <w:sz w:val="20"/>
                <w:szCs w:val="20"/>
              </w:rPr>
            </w:pPr>
            <w:r>
              <w:rPr>
                <w:rStyle w:val="fontstyle01"/>
                <w:b w:val="0"/>
                <w:sz w:val="20"/>
              </w:rPr>
              <w:t>Health Management</w:t>
            </w:r>
          </w:p>
        </w:tc>
        <w:tc>
          <w:tcPr>
            <w:tcW w:w="2260" w:type="dxa"/>
          </w:tcPr>
          <w:p w14:paraId="0CA638FA" w14:textId="77777777" w:rsidR="000A7E95" w:rsidRPr="00093AAE" w:rsidRDefault="0015460E" w:rsidP="00D6647E">
            <w:pPr>
              <w:jc w:val="center"/>
              <w:rPr>
                <w:rFonts w:cs="Times New Roman"/>
                <w:sz w:val="20"/>
                <w:szCs w:val="20"/>
              </w:rPr>
            </w:pPr>
            <w:r>
              <w:rPr>
                <w:sz w:val="20"/>
              </w:rPr>
              <w:t>20</w:t>
            </w:r>
          </w:p>
        </w:tc>
        <w:tc>
          <w:tcPr>
            <w:tcW w:w="1457" w:type="dxa"/>
          </w:tcPr>
          <w:p w14:paraId="5FE495DA" w14:textId="77777777" w:rsidR="000A7E95" w:rsidRPr="00093AAE" w:rsidRDefault="008D2590" w:rsidP="00D6647E">
            <w:pPr>
              <w:jc w:val="center"/>
              <w:rPr>
                <w:rFonts w:cs="Times New Roman"/>
                <w:sz w:val="20"/>
                <w:szCs w:val="20"/>
              </w:rPr>
            </w:pPr>
            <w:r>
              <w:rPr>
                <w:sz w:val="20"/>
              </w:rPr>
              <w:t>-</w:t>
            </w:r>
          </w:p>
        </w:tc>
      </w:tr>
      <w:tr w:rsidR="0015460E" w:rsidRPr="00093AAE" w14:paraId="1F857BD1" w14:textId="77777777" w:rsidTr="00D6647E">
        <w:tc>
          <w:tcPr>
            <w:tcW w:w="5495" w:type="dxa"/>
          </w:tcPr>
          <w:p w14:paraId="74EEEC02" w14:textId="77777777" w:rsidR="0015460E" w:rsidRPr="00093AAE" w:rsidRDefault="0015460E" w:rsidP="00D6647E">
            <w:pPr>
              <w:jc w:val="both"/>
              <w:rPr>
                <w:rStyle w:val="fontstyle01"/>
                <w:b w:val="0"/>
                <w:sz w:val="20"/>
                <w:szCs w:val="20"/>
              </w:rPr>
            </w:pPr>
            <w:r>
              <w:rPr>
                <w:rStyle w:val="fontstyle01"/>
                <w:b w:val="0"/>
                <w:sz w:val="20"/>
              </w:rPr>
              <w:t>Social Services</w:t>
            </w:r>
          </w:p>
        </w:tc>
        <w:tc>
          <w:tcPr>
            <w:tcW w:w="2260" w:type="dxa"/>
          </w:tcPr>
          <w:p w14:paraId="0CE0EC03" w14:textId="77777777" w:rsidR="0015460E" w:rsidRDefault="0015460E" w:rsidP="00D6647E">
            <w:pPr>
              <w:jc w:val="center"/>
              <w:rPr>
                <w:rFonts w:cs="Times New Roman"/>
                <w:sz w:val="20"/>
                <w:szCs w:val="20"/>
              </w:rPr>
            </w:pPr>
            <w:r>
              <w:rPr>
                <w:sz w:val="20"/>
              </w:rPr>
              <w:t>30</w:t>
            </w:r>
          </w:p>
        </w:tc>
        <w:tc>
          <w:tcPr>
            <w:tcW w:w="1457" w:type="dxa"/>
          </w:tcPr>
          <w:p w14:paraId="2BCAD621" w14:textId="77777777" w:rsidR="0015460E" w:rsidRPr="00093AAE" w:rsidRDefault="008D2590" w:rsidP="00D6647E">
            <w:pPr>
              <w:jc w:val="center"/>
              <w:rPr>
                <w:rFonts w:cs="Times New Roman"/>
                <w:sz w:val="20"/>
                <w:szCs w:val="20"/>
              </w:rPr>
            </w:pPr>
            <w:r>
              <w:rPr>
                <w:sz w:val="20"/>
              </w:rPr>
              <w:t>-</w:t>
            </w:r>
          </w:p>
        </w:tc>
      </w:tr>
      <w:tr w:rsidR="000A7E95" w:rsidRPr="00093AAE" w14:paraId="43D0CEC6" w14:textId="77777777" w:rsidTr="00D6647E">
        <w:tc>
          <w:tcPr>
            <w:tcW w:w="5495" w:type="dxa"/>
          </w:tcPr>
          <w:p w14:paraId="5EEBD3DF" w14:textId="77777777" w:rsidR="000A7E95" w:rsidRPr="00093AAE" w:rsidRDefault="000A7E95" w:rsidP="00D6647E">
            <w:pPr>
              <w:jc w:val="both"/>
              <w:rPr>
                <w:rStyle w:val="fontstyle01"/>
                <w:b w:val="0"/>
                <w:sz w:val="20"/>
                <w:szCs w:val="20"/>
              </w:rPr>
            </w:pPr>
            <w:r>
              <w:rPr>
                <w:rStyle w:val="fontstyle01"/>
                <w:b w:val="0"/>
                <w:sz w:val="20"/>
              </w:rPr>
              <w:t>Veterinary Parasitology</w:t>
            </w:r>
          </w:p>
        </w:tc>
        <w:tc>
          <w:tcPr>
            <w:tcW w:w="2260" w:type="dxa"/>
          </w:tcPr>
          <w:p w14:paraId="182BEEC7" w14:textId="77777777" w:rsidR="000A7E95" w:rsidRPr="00093AAE" w:rsidRDefault="0015460E" w:rsidP="00D6647E">
            <w:pPr>
              <w:jc w:val="center"/>
              <w:rPr>
                <w:rFonts w:cs="Times New Roman"/>
                <w:sz w:val="20"/>
                <w:szCs w:val="20"/>
              </w:rPr>
            </w:pPr>
            <w:r>
              <w:rPr>
                <w:sz w:val="20"/>
              </w:rPr>
              <w:t>20</w:t>
            </w:r>
          </w:p>
        </w:tc>
        <w:tc>
          <w:tcPr>
            <w:tcW w:w="1457" w:type="dxa"/>
          </w:tcPr>
          <w:p w14:paraId="6873F6D2" w14:textId="77777777" w:rsidR="000A7E95" w:rsidRPr="00093AAE" w:rsidRDefault="008D2590" w:rsidP="00D6647E">
            <w:pPr>
              <w:jc w:val="center"/>
              <w:rPr>
                <w:rFonts w:cs="Times New Roman"/>
                <w:sz w:val="20"/>
                <w:szCs w:val="20"/>
              </w:rPr>
            </w:pPr>
            <w:r>
              <w:rPr>
                <w:sz w:val="20"/>
              </w:rPr>
              <w:t>-</w:t>
            </w:r>
          </w:p>
        </w:tc>
      </w:tr>
      <w:tr w:rsidR="0015460E" w:rsidRPr="00093AAE" w14:paraId="3829768F" w14:textId="77777777" w:rsidTr="00D6647E">
        <w:tc>
          <w:tcPr>
            <w:tcW w:w="5495" w:type="dxa"/>
          </w:tcPr>
          <w:p w14:paraId="3C995EC4" w14:textId="77777777" w:rsidR="0015460E" w:rsidRPr="00093AAE" w:rsidRDefault="0015460E" w:rsidP="0015460E">
            <w:pPr>
              <w:jc w:val="both"/>
              <w:rPr>
                <w:rStyle w:val="fontstyle01"/>
                <w:b w:val="0"/>
                <w:sz w:val="20"/>
                <w:szCs w:val="20"/>
              </w:rPr>
            </w:pPr>
            <w:r>
              <w:rPr>
                <w:rStyle w:val="fontstyle01"/>
                <w:b w:val="0"/>
                <w:sz w:val="20"/>
              </w:rPr>
              <w:t>Control of Zoonotic Diseases</w:t>
            </w:r>
          </w:p>
        </w:tc>
        <w:tc>
          <w:tcPr>
            <w:tcW w:w="2260" w:type="dxa"/>
          </w:tcPr>
          <w:p w14:paraId="62D56110" w14:textId="77777777" w:rsidR="0015460E" w:rsidRDefault="0015460E" w:rsidP="00D6647E">
            <w:pPr>
              <w:jc w:val="center"/>
              <w:rPr>
                <w:rFonts w:cs="Times New Roman"/>
                <w:sz w:val="20"/>
                <w:szCs w:val="20"/>
              </w:rPr>
            </w:pPr>
            <w:r>
              <w:rPr>
                <w:sz w:val="20"/>
              </w:rPr>
              <w:t>30</w:t>
            </w:r>
          </w:p>
        </w:tc>
        <w:tc>
          <w:tcPr>
            <w:tcW w:w="1457" w:type="dxa"/>
          </w:tcPr>
          <w:p w14:paraId="2EF9972D" w14:textId="77777777" w:rsidR="0015460E" w:rsidRPr="00093AAE" w:rsidRDefault="008D2590" w:rsidP="00D6647E">
            <w:pPr>
              <w:jc w:val="center"/>
              <w:rPr>
                <w:rFonts w:cs="Times New Roman"/>
                <w:sz w:val="20"/>
                <w:szCs w:val="20"/>
              </w:rPr>
            </w:pPr>
            <w:r>
              <w:rPr>
                <w:sz w:val="20"/>
              </w:rPr>
              <w:t>-</w:t>
            </w:r>
          </w:p>
        </w:tc>
      </w:tr>
    </w:tbl>
    <w:p w14:paraId="29B6244B" w14:textId="77777777" w:rsidR="0015460E" w:rsidRDefault="0015460E"/>
    <w:tbl>
      <w:tblPr>
        <w:tblStyle w:val="TabloKlavuzu"/>
        <w:tblW w:w="0" w:type="auto"/>
        <w:tblLook w:val="04A0" w:firstRow="1" w:lastRow="0" w:firstColumn="1" w:lastColumn="0" w:noHBand="0" w:noVBand="1"/>
      </w:tblPr>
      <w:tblGrid>
        <w:gridCol w:w="5396"/>
        <w:gridCol w:w="2228"/>
        <w:gridCol w:w="1438"/>
      </w:tblGrid>
      <w:tr w:rsidR="0015460E" w:rsidRPr="00093AAE" w14:paraId="15F414AA" w14:textId="77777777" w:rsidTr="0015460E">
        <w:tc>
          <w:tcPr>
            <w:tcW w:w="9212" w:type="dxa"/>
            <w:gridSpan w:val="3"/>
            <w:shd w:val="clear" w:color="auto" w:fill="C6D9F1" w:themeFill="text2" w:themeFillTint="33"/>
          </w:tcPr>
          <w:p w14:paraId="4B9B0AA4" w14:textId="77777777" w:rsidR="0015460E" w:rsidRPr="00093AAE" w:rsidRDefault="0015460E" w:rsidP="00FD26F0">
            <w:pPr>
              <w:jc w:val="center"/>
              <w:rPr>
                <w:rFonts w:cs="Times New Roman"/>
                <w:b/>
                <w:sz w:val="20"/>
                <w:szCs w:val="20"/>
              </w:rPr>
            </w:pPr>
            <w:r>
              <w:rPr>
                <w:b/>
                <w:sz w:val="20"/>
              </w:rPr>
              <w:t>INSTITUTE OF SOCIAL SCIENCES</w:t>
            </w:r>
          </w:p>
        </w:tc>
      </w:tr>
      <w:tr w:rsidR="0015460E" w:rsidRPr="00093AAE" w14:paraId="39A3D5E3" w14:textId="77777777" w:rsidTr="00D6647E">
        <w:tc>
          <w:tcPr>
            <w:tcW w:w="5495" w:type="dxa"/>
          </w:tcPr>
          <w:p w14:paraId="4FC9847D" w14:textId="77777777" w:rsidR="0015460E" w:rsidRPr="00093AAE" w:rsidRDefault="0015460E" w:rsidP="00F200F6">
            <w:pPr>
              <w:jc w:val="both"/>
              <w:rPr>
                <w:rFonts w:cs="Times New Roman"/>
                <w:sz w:val="20"/>
                <w:szCs w:val="20"/>
              </w:rPr>
            </w:pPr>
            <w:r>
              <w:rPr>
                <w:b/>
                <w:sz w:val="20"/>
              </w:rPr>
              <w:t>Program</w:t>
            </w:r>
          </w:p>
        </w:tc>
        <w:tc>
          <w:tcPr>
            <w:tcW w:w="2260" w:type="dxa"/>
          </w:tcPr>
          <w:p w14:paraId="00EC9B3C" w14:textId="77777777" w:rsidR="0015460E" w:rsidRPr="00093AAE" w:rsidRDefault="0015460E" w:rsidP="0015460E">
            <w:pPr>
              <w:jc w:val="center"/>
              <w:rPr>
                <w:rFonts w:cs="Times New Roman"/>
                <w:sz w:val="20"/>
                <w:szCs w:val="20"/>
              </w:rPr>
            </w:pPr>
            <w:r>
              <w:rPr>
                <w:b/>
                <w:sz w:val="20"/>
              </w:rPr>
              <w:t>Master’s</w:t>
            </w:r>
          </w:p>
        </w:tc>
        <w:tc>
          <w:tcPr>
            <w:tcW w:w="1457" w:type="dxa"/>
          </w:tcPr>
          <w:p w14:paraId="100C0EE3" w14:textId="77777777" w:rsidR="0015460E" w:rsidRPr="00093AAE" w:rsidRDefault="0015460E" w:rsidP="00D6647E">
            <w:pPr>
              <w:jc w:val="center"/>
              <w:rPr>
                <w:rFonts w:cs="Times New Roman"/>
                <w:sz w:val="20"/>
                <w:szCs w:val="20"/>
              </w:rPr>
            </w:pPr>
            <w:r>
              <w:rPr>
                <w:b/>
                <w:sz w:val="20"/>
              </w:rPr>
              <w:t>Ph.D.</w:t>
            </w:r>
          </w:p>
        </w:tc>
      </w:tr>
      <w:tr w:rsidR="0015460E" w:rsidRPr="00093AAE" w14:paraId="274376BF" w14:textId="77777777" w:rsidTr="00D6647E">
        <w:tc>
          <w:tcPr>
            <w:tcW w:w="5495" w:type="dxa"/>
          </w:tcPr>
          <w:p w14:paraId="5D512604" w14:textId="77777777" w:rsidR="0015460E" w:rsidRPr="00093AAE" w:rsidRDefault="0015460E" w:rsidP="00F200F6">
            <w:pPr>
              <w:jc w:val="both"/>
              <w:rPr>
                <w:rFonts w:cs="Times New Roman"/>
                <w:sz w:val="20"/>
                <w:szCs w:val="20"/>
              </w:rPr>
            </w:pPr>
            <w:r>
              <w:rPr>
                <w:sz w:val="20"/>
              </w:rPr>
              <w:t>Banking and Finance</w:t>
            </w:r>
          </w:p>
        </w:tc>
        <w:tc>
          <w:tcPr>
            <w:tcW w:w="2260" w:type="dxa"/>
          </w:tcPr>
          <w:p w14:paraId="0D2C409F" w14:textId="77777777" w:rsidR="0015460E" w:rsidRPr="00093AAE" w:rsidRDefault="00834CA6" w:rsidP="00567D33">
            <w:pPr>
              <w:jc w:val="center"/>
              <w:rPr>
                <w:rFonts w:cs="Times New Roman"/>
                <w:sz w:val="20"/>
                <w:szCs w:val="20"/>
              </w:rPr>
            </w:pPr>
            <w:r>
              <w:rPr>
                <w:sz w:val="20"/>
              </w:rPr>
              <w:t>25</w:t>
            </w:r>
          </w:p>
        </w:tc>
        <w:tc>
          <w:tcPr>
            <w:tcW w:w="1457" w:type="dxa"/>
          </w:tcPr>
          <w:p w14:paraId="75B7CD14" w14:textId="77777777" w:rsidR="0015460E" w:rsidRPr="00093AAE" w:rsidRDefault="008D2590" w:rsidP="00D6647E">
            <w:pPr>
              <w:jc w:val="center"/>
              <w:rPr>
                <w:rFonts w:cs="Times New Roman"/>
                <w:sz w:val="20"/>
                <w:szCs w:val="20"/>
              </w:rPr>
            </w:pPr>
            <w:r>
              <w:rPr>
                <w:sz w:val="20"/>
              </w:rPr>
              <w:t>-</w:t>
            </w:r>
          </w:p>
        </w:tc>
      </w:tr>
      <w:tr w:rsidR="0015460E" w:rsidRPr="00093AAE" w14:paraId="466E972E" w14:textId="77777777" w:rsidTr="00D6647E">
        <w:tc>
          <w:tcPr>
            <w:tcW w:w="5495" w:type="dxa"/>
          </w:tcPr>
          <w:p w14:paraId="622F483D" w14:textId="77777777" w:rsidR="0015460E" w:rsidRPr="00093AAE" w:rsidRDefault="0015460E" w:rsidP="00F200F6">
            <w:pPr>
              <w:jc w:val="both"/>
              <w:rPr>
                <w:rFonts w:cs="Times New Roman"/>
                <w:sz w:val="20"/>
                <w:szCs w:val="20"/>
              </w:rPr>
            </w:pPr>
            <w:r>
              <w:rPr>
                <w:sz w:val="20"/>
              </w:rPr>
              <w:t>Information and Document Management</w:t>
            </w:r>
          </w:p>
        </w:tc>
        <w:tc>
          <w:tcPr>
            <w:tcW w:w="2260" w:type="dxa"/>
          </w:tcPr>
          <w:p w14:paraId="4AF3379B" w14:textId="77777777" w:rsidR="0015460E" w:rsidRPr="00093AAE" w:rsidRDefault="00834CA6" w:rsidP="00567D33">
            <w:pPr>
              <w:jc w:val="center"/>
              <w:rPr>
                <w:rFonts w:cs="Times New Roman"/>
                <w:sz w:val="20"/>
                <w:szCs w:val="20"/>
              </w:rPr>
            </w:pPr>
            <w:r>
              <w:rPr>
                <w:sz w:val="20"/>
              </w:rPr>
              <w:t>10</w:t>
            </w:r>
          </w:p>
        </w:tc>
        <w:tc>
          <w:tcPr>
            <w:tcW w:w="1457" w:type="dxa"/>
          </w:tcPr>
          <w:p w14:paraId="6FA92147" w14:textId="77777777" w:rsidR="0015460E" w:rsidRPr="00093AAE" w:rsidRDefault="00834CA6" w:rsidP="00D6647E">
            <w:pPr>
              <w:jc w:val="center"/>
              <w:rPr>
                <w:rFonts w:cs="Times New Roman"/>
                <w:sz w:val="20"/>
                <w:szCs w:val="20"/>
              </w:rPr>
            </w:pPr>
            <w:r>
              <w:rPr>
                <w:sz w:val="20"/>
              </w:rPr>
              <w:t>5</w:t>
            </w:r>
          </w:p>
        </w:tc>
      </w:tr>
      <w:tr w:rsidR="00834CA6" w:rsidRPr="00093AAE" w14:paraId="467E229E" w14:textId="77777777" w:rsidTr="00D6647E">
        <w:tc>
          <w:tcPr>
            <w:tcW w:w="5495" w:type="dxa"/>
          </w:tcPr>
          <w:p w14:paraId="1BAA9941" w14:textId="76B96C80" w:rsidR="00834CA6" w:rsidRPr="00093AAE" w:rsidRDefault="00834CA6" w:rsidP="00F200F6">
            <w:pPr>
              <w:jc w:val="both"/>
              <w:rPr>
                <w:rStyle w:val="fontstyle01"/>
                <w:b w:val="0"/>
                <w:sz w:val="20"/>
                <w:szCs w:val="20"/>
              </w:rPr>
            </w:pPr>
            <w:r>
              <w:rPr>
                <w:sz w:val="20"/>
              </w:rPr>
              <w:t xml:space="preserve">Information and Document Management </w:t>
            </w:r>
            <w:r>
              <w:rPr>
                <w:rStyle w:val="fontstyle01"/>
                <w:b w:val="0"/>
                <w:sz w:val="20"/>
              </w:rPr>
              <w:t>(Without Thesis) (Evening Education)</w:t>
            </w:r>
          </w:p>
        </w:tc>
        <w:tc>
          <w:tcPr>
            <w:tcW w:w="2260" w:type="dxa"/>
          </w:tcPr>
          <w:p w14:paraId="7AC60869" w14:textId="77777777" w:rsidR="00834CA6" w:rsidRPr="00093AAE" w:rsidRDefault="00834CA6" w:rsidP="00567D33">
            <w:pPr>
              <w:jc w:val="center"/>
              <w:rPr>
                <w:rFonts w:cs="Times New Roman"/>
                <w:sz w:val="20"/>
                <w:szCs w:val="20"/>
              </w:rPr>
            </w:pPr>
            <w:r>
              <w:rPr>
                <w:sz w:val="20"/>
              </w:rPr>
              <w:t>5</w:t>
            </w:r>
          </w:p>
        </w:tc>
        <w:tc>
          <w:tcPr>
            <w:tcW w:w="1457" w:type="dxa"/>
          </w:tcPr>
          <w:p w14:paraId="1A3D8E05" w14:textId="77777777" w:rsidR="00834CA6" w:rsidRPr="00093AAE" w:rsidRDefault="008D2590" w:rsidP="00D6647E">
            <w:pPr>
              <w:jc w:val="center"/>
              <w:rPr>
                <w:rFonts w:cs="Times New Roman"/>
                <w:sz w:val="20"/>
                <w:szCs w:val="20"/>
              </w:rPr>
            </w:pPr>
            <w:r>
              <w:rPr>
                <w:sz w:val="20"/>
              </w:rPr>
              <w:t>-</w:t>
            </w:r>
          </w:p>
        </w:tc>
      </w:tr>
      <w:tr w:rsidR="0015460E" w:rsidRPr="00093AAE" w14:paraId="7A364C84" w14:textId="77777777" w:rsidTr="00D6647E">
        <w:tc>
          <w:tcPr>
            <w:tcW w:w="5495" w:type="dxa"/>
          </w:tcPr>
          <w:p w14:paraId="7002E834" w14:textId="77777777" w:rsidR="0015460E" w:rsidRPr="00093AAE" w:rsidRDefault="0015460E" w:rsidP="00F200F6">
            <w:pPr>
              <w:jc w:val="both"/>
              <w:rPr>
                <w:rStyle w:val="fontstyle01"/>
                <w:b w:val="0"/>
                <w:sz w:val="20"/>
                <w:szCs w:val="20"/>
              </w:rPr>
            </w:pPr>
            <w:r>
              <w:rPr>
                <w:rStyle w:val="fontstyle01"/>
                <w:b w:val="0"/>
                <w:sz w:val="20"/>
              </w:rPr>
              <w:t>Geography</w:t>
            </w:r>
          </w:p>
        </w:tc>
        <w:tc>
          <w:tcPr>
            <w:tcW w:w="2260" w:type="dxa"/>
          </w:tcPr>
          <w:p w14:paraId="3A9306CE" w14:textId="77777777" w:rsidR="0015460E" w:rsidRPr="00093AAE" w:rsidRDefault="00834CA6" w:rsidP="00567D33">
            <w:pPr>
              <w:jc w:val="center"/>
              <w:rPr>
                <w:rFonts w:cs="Times New Roman"/>
                <w:sz w:val="20"/>
                <w:szCs w:val="20"/>
              </w:rPr>
            </w:pPr>
            <w:r>
              <w:rPr>
                <w:sz w:val="20"/>
              </w:rPr>
              <w:t>15</w:t>
            </w:r>
          </w:p>
        </w:tc>
        <w:tc>
          <w:tcPr>
            <w:tcW w:w="1457" w:type="dxa"/>
          </w:tcPr>
          <w:p w14:paraId="3578E6AD" w14:textId="77777777" w:rsidR="0015460E" w:rsidRPr="00093AAE" w:rsidRDefault="00834CA6" w:rsidP="00D6647E">
            <w:pPr>
              <w:jc w:val="center"/>
              <w:rPr>
                <w:rFonts w:cs="Times New Roman"/>
                <w:sz w:val="20"/>
                <w:szCs w:val="20"/>
              </w:rPr>
            </w:pPr>
            <w:r>
              <w:rPr>
                <w:sz w:val="20"/>
              </w:rPr>
              <w:t>10</w:t>
            </w:r>
          </w:p>
        </w:tc>
      </w:tr>
      <w:tr w:rsidR="0015460E" w:rsidRPr="00093AAE" w14:paraId="4C8CF90E" w14:textId="77777777" w:rsidTr="00D6647E">
        <w:tc>
          <w:tcPr>
            <w:tcW w:w="5495" w:type="dxa"/>
          </w:tcPr>
          <w:p w14:paraId="102263B6" w14:textId="77777777" w:rsidR="0015460E" w:rsidRPr="00093AAE" w:rsidRDefault="0015460E" w:rsidP="00F200F6">
            <w:pPr>
              <w:jc w:val="both"/>
              <w:rPr>
                <w:rStyle w:val="fontstyle01"/>
                <w:b w:val="0"/>
                <w:sz w:val="20"/>
                <w:szCs w:val="20"/>
              </w:rPr>
            </w:pPr>
            <w:r>
              <w:rPr>
                <w:rStyle w:val="fontstyle01"/>
                <w:b w:val="0"/>
                <w:sz w:val="20"/>
              </w:rPr>
              <w:t>Educational Sciences</w:t>
            </w:r>
          </w:p>
        </w:tc>
        <w:tc>
          <w:tcPr>
            <w:tcW w:w="2260" w:type="dxa"/>
          </w:tcPr>
          <w:p w14:paraId="1257E50F" w14:textId="77777777" w:rsidR="0015460E" w:rsidRPr="00093AAE" w:rsidRDefault="00B24679" w:rsidP="00567D33">
            <w:pPr>
              <w:jc w:val="center"/>
              <w:rPr>
                <w:rFonts w:cs="Times New Roman"/>
                <w:sz w:val="20"/>
                <w:szCs w:val="20"/>
              </w:rPr>
            </w:pPr>
            <w:r>
              <w:rPr>
                <w:sz w:val="20"/>
              </w:rPr>
              <w:t>10</w:t>
            </w:r>
          </w:p>
        </w:tc>
        <w:tc>
          <w:tcPr>
            <w:tcW w:w="1457" w:type="dxa"/>
          </w:tcPr>
          <w:p w14:paraId="50FB1CCE" w14:textId="77777777" w:rsidR="0015460E" w:rsidRPr="00093AAE" w:rsidRDefault="008D2590" w:rsidP="00D6647E">
            <w:pPr>
              <w:jc w:val="center"/>
              <w:rPr>
                <w:rFonts w:cs="Times New Roman"/>
                <w:sz w:val="20"/>
                <w:szCs w:val="20"/>
              </w:rPr>
            </w:pPr>
            <w:r>
              <w:rPr>
                <w:sz w:val="20"/>
              </w:rPr>
              <w:t>-</w:t>
            </w:r>
          </w:p>
        </w:tc>
      </w:tr>
      <w:tr w:rsidR="0015460E" w:rsidRPr="00093AAE" w14:paraId="7E616F4D" w14:textId="77777777" w:rsidTr="00D6647E">
        <w:tc>
          <w:tcPr>
            <w:tcW w:w="5495" w:type="dxa"/>
          </w:tcPr>
          <w:p w14:paraId="573B6F57" w14:textId="77777777" w:rsidR="0015460E" w:rsidRPr="00093AAE" w:rsidRDefault="0015460E" w:rsidP="00F200F6">
            <w:pPr>
              <w:jc w:val="both"/>
              <w:rPr>
                <w:rStyle w:val="fontstyle01"/>
                <w:b w:val="0"/>
                <w:sz w:val="20"/>
                <w:szCs w:val="20"/>
              </w:rPr>
            </w:pPr>
            <w:r>
              <w:rPr>
                <w:rStyle w:val="fontstyle01"/>
                <w:b w:val="0"/>
                <w:sz w:val="20"/>
              </w:rPr>
              <w:t>Philosophy</w:t>
            </w:r>
          </w:p>
        </w:tc>
        <w:tc>
          <w:tcPr>
            <w:tcW w:w="2260" w:type="dxa"/>
          </w:tcPr>
          <w:p w14:paraId="1E2B53F8" w14:textId="77777777" w:rsidR="0015460E" w:rsidRPr="00093AAE" w:rsidRDefault="00B24679" w:rsidP="00567D33">
            <w:pPr>
              <w:jc w:val="center"/>
              <w:rPr>
                <w:rFonts w:cs="Times New Roman"/>
                <w:sz w:val="20"/>
                <w:szCs w:val="20"/>
              </w:rPr>
            </w:pPr>
            <w:r>
              <w:rPr>
                <w:sz w:val="20"/>
              </w:rPr>
              <w:t>20</w:t>
            </w:r>
          </w:p>
        </w:tc>
        <w:tc>
          <w:tcPr>
            <w:tcW w:w="1457" w:type="dxa"/>
          </w:tcPr>
          <w:p w14:paraId="7F411221" w14:textId="77777777" w:rsidR="0015460E" w:rsidRPr="00093AAE" w:rsidRDefault="00B24679" w:rsidP="00D6647E">
            <w:pPr>
              <w:jc w:val="center"/>
              <w:rPr>
                <w:rFonts w:cs="Times New Roman"/>
                <w:sz w:val="20"/>
                <w:szCs w:val="20"/>
              </w:rPr>
            </w:pPr>
            <w:r>
              <w:rPr>
                <w:sz w:val="20"/>
              </w:rPr>
              <w:t>5</w:t>
            </w:r>
          </w:p>
        </w:tc>
      </w:tr>
      <w:tr w:rsidR="0015460E" w:rsidRPr="00093AAE" w14:paraId="3B075033" w14:textId="77777777" w:rsidTr="00D6647E">
        <w:tc>
          <w:tcPr>
            <w:tcW w:w="5495" w:type="dxa"/>
          </w:tcPr>
          <w:p w14:paraId="7AF7CBCA" w14:textId="77777777" w:rsidR="0015460E" w:rsidRPr="00093AAE" w:rsidRDefault="0015460E" w:rsidP="00F200F6">
            <w:pPr>
              <w:jc w:val="both"/>
              <w:rPr>
                <w:rStyle w:val="fontstyle01"/>
                <w:b w:val="0"/>
                <w:sz w:val="20"/>
                <w:szCs w:val="20"/>
              </w:rPr>
            </w:pPr>
            <w:r>
              <w:rPr>
                <w:rStyle w:val="fontstyle01"/>
                <w:b w:val="0"/>
                <w:sz w:val="20"/>
              </w:rPr>
              <w:t>Economics</w:t>
            </w:r>
          </w:p>
        </w:tc>
        <w:tc>
          <w:tcPr>
            <w:tcW w:w="2260" w:type="dxa"/>
          </w:tcPr>
          <w:p w14:paraId="0F51F71A" w14:textId="77777777" w:rsidR="0015460E" w:rsidRPr="00093AAE" w:rsidRDefault="00834CA6" w:rsidP="00567D33">
            <w:pPr>
              <w:jc w:val="center"/>
              <w:rPr>
                <w:rFonts w:cs="Times New Roman"/>
                <w:sz w:val="20"/>
                <w:szCs w:val="20"/>
              </w:rPr>
            </w:pPr>
            <w:r>
              <w:rPr>
                <w:sz w:val="20"/>
              </w:rPr>
              <w:t>15</w:t>
            </w:r>
          </w:p>
        </w:tc>
        <w:tc>
          <w:tcPr>
            <w:tcW w:w="1457" w:type="dxa"/>
          </w:tcPr>
          <w:p w14:paraId="56815784" w14:textId="77777777" w:rsidR="0015460E" w:rsidRPr="00093AAE" w:rsidRDefault="00B24679" w:rsidP="00D6647E">
            <w:pPr>
              <w:jc w:val="center"/>
              <w:rPr>
                <w:rFonts w:cs="Times New Roman"/>
                <w:sz w:val="20"/>
                <w:szCs w:val="20"/>
              </w:rPr>
            </w:pPr>
            <w:r>
              <w:rPr>
                <w:sz w:val="20"/>
              </w:rPr>
              <w:t>5</w:t>
            </w:r>
          </w:p>
        </w:tc>
      </w:tr>
      <w:tr w:rsidR="00834CA6" w:rsidRPr="00093AAE" w14:paraId="764C81FF" w14:textId="77777777" w:rsidTr="00D6647E">
        <w:tc>
          <w:tcPr>
            <w:tcW w:w="5495" w:type="dxa"/>
          </w:tcPr>
          <w:p w14:paraId="229C87ED" w14:textId="77777777" w:rsidR="00834CA6" w:rsidRPr="00093AAE" w:rsidRDefault="00834CA6" w:rsidP="00F200F6">
            <w:pPr>
              <w:jc w:val="both"/>
              <w:rPr>
                <w:rStyle w:val="fontstyle01"/>
                <w:b w:val="0"/>
                <w:sz w:val="20"/>
                <w:szCs w:val="20"/>
              </w:rPr>
            </w:pPr>
            <w:r>
              <w:rPr>
                <w:rStyle w:val="fontstyle01"/>
                <w:b w:val="0"/>
                <w:sz w:val="20"/>
              </w:rPr>
              <w:t>Economics (Evening Education)</w:t>
            </w:r>
          </w:p>
        </w:tc>
        <w:tc>
          <w:tcPr>
            <w:tcW w:w="2260" w:type="dxa"/>
          </w:tcPr>
          <w:p w14:paraId="6A1748F1" w14:textId="77777777" w:rsidR="00834CA6" w:rsidRDefault="00B24679" w:rsidP="00567D33">
            <w:pPr>
              <w:jc w:val="center"/>
              <w:rPr>
                <w:rFonts w:cs="Times New Roman"/>
                <w:sz w:val="20"/>
                <w:szCs w:val="20"/>
              </w:rPr>
            </w:pPr>
            <w:r>
              <w:rPr>
                <w:sz w:val="20"/>
              </w:rPr>
              <w:t>5</w:t>
            </w:r>
          </w:p>
        </w:tc>
        <w:tc>
          <w:tcPr>
            <w:tcW w:w="1457" w:type="dxa"/>
          </w:tcPr>
          <w:p w14:paraId="1A562816" w14:textId="77777777" w:rsidR="00834CA6" w:rsidRPr="00093AAE" w:rsidRDefault="008D2590" w:rsidP="00D6647E">
            <w:pPr>
              <w:jc w:val="center"/>
              <w:rPr>
                <w:rFonts w:cs="Times New Roman"/>
                <w:sz w:val="20"/>
                <w:szCs w:val="20"/>
              </w:rPr>
            </w:pPr>
            <w:r>
              <w:rPr>
                <w:sz w:val="20"/>
              </w:rPr>
              <w:t>-</w:t>
            </w:r>
          </w:p>
        </w:tc>
      </w:tr>
      <w:tr w:rsidR="0015460E" w:rsidRPr="00093AAE" w14:paraId="74BC0F7D" w14:textId="77777777" w:rsidTr="00D6647E">
        <w:tc>
          <w:tcPr>
            <w:tcW w:w="5495" w:type="dxa"/>
          </w:tcPr>
          <w:p w14:paraId="702401B4" w14:textId="77777777" w:rsidR="0015460E" w:rsidRPr="00093AAE" w:rsidRDefault="0015460E" w:rsidP="00F200F6">
            <w:pPr>
              <w:jc w:val="both"/>
              <w:rPr>
                <w:rStyle w:val="fontstyle01"/>
                <w:b w:val="0"/>
                <w:sz w:val="20"/>
                <w:szCs w:val="20"/>
              </w:rPr>
            </w:pPr>
            <w:r>
              <w:rPr>
                <w:rStyle w:val="fontstyle01"/>
                <w:b w:val="0"/>
                <w:sz w:val="20"/>
              </w:rPr>
              <w:t>Business Administration (English)</w:t>
            </w:r>
          </w:p>
        </w:tc>
        <w:tc>
          <w:tcPr>
            <w:tcW w:w="2260" w:type="dxa"/>
          </w:tcPr>
          <w:p w14:paraId="30625026" w14:textId="77777777" w:rsidR="0015460E" w:rsidRPr="00093AAE" w:rsidRDefault="0015460E" w:rsidP="00567D33">
            <w:pPr>
              <w:jc w:val="center"/>
              <w:rPr>
                <w:rFonts w:cs="Times New Roman"/>
                <w:sz w:val="20"/>
                <w:szCs w:val="20"/>
              </w:rPr>
            </w:pPr>
            <w:r>
              <w:rPr>
                <w:sz w:val="20"/>
              </w:rPr>
              <w:t>25</w:t>
            </w:r>
          </w:p>
        </w:tc>
        <w:tc>
          <w:tcPr>
            <w:tcW w:w="1457" w:type="dxa"/>
          </w:tcPr>
          <w:p w14:paraId="46A9A216" w14:textId="77777777" w:rsidR="0015460E" w:rsidRPr="00093AAE" w:rsidRDefault="008D2590" w:rsidP="00D6647E">
            <w:pPr>
              <w:jc w:val="center"/>
              <w:rPr>
                <w:rFonts w:cs="Times New Roman"/>
                <w:sz w:val="20"/>
                <w:szCs w:val="20"/>
              </w:rPr>
            </w:pPr>
            <w:r>
              <w:rPr>
                <w:sz w:val="20"/>
              </w:rPr>
              <w:t>-</w:t>
            </w:r>
          </w:p>
        </w:tc>
      </w:tr>
      <w:tr w:rsidR="0015460E" w:rsidRPr="00093AAE" w14:paraId="4677FC79" w14:textId="77777777" w:rsidTr="00D6647E">
        <w:tc>
          <w:tcPr>
            <w:tcW w:w="5495" w:type="dxa"/>
          </w:tcPr>
          <w:p w14:paraId="6DAB2505" w14:textId="77777777" w:rsidR="0015460E" w:rsidRPr="00093AAE" w:rsidRDefault="0015460E" w:rsidP="00F200F6">
            <w:pPr>
              <w:jc w:val="both"/>
              <w:rPr>
                <w:rStyle w:val="fontstyle01"/>
                <w:b w:val="0"/>
                <w:sz w:val="20"/>
                <w:szCs w:val="20"/>
              </w:rPr>
            </w:pPr>
            <w:r>
              <w:rPr>
                <w:rStyle w:val="fontstyle01"/>
                <w:b w:val="0"/>
                <w:sz w:val="20"/>
              </w:rPr>
              <w:t>Business Administration</w:t>
            </w:r>
          </w:p>
        </w:tc>
        <w:tc>
          <w:tcPr>
            <w:tcW w:w="2260" w:type="dxa"/>
          </w:tcPr>
          <w:p w14:paraId="59B81F56" w14:textId="77777777" w:rsidR="0015460E" w:rsidRPr="00093AAE" w:rsidRDefault="0015460E" w:rsidP="00567D33">
            <w:pPr>
              <w:jc w:val="center"/>
              <w:rPr>
                <w:rFonts w:cs="Times New Roman"/>
                <w:sz w:val="20"/>
                <w:szCs w:val="20"/>
              </w:rPr>
            </w:pPr>
            <w:r>
              <w:rPr>
                <w:sz w:val="20"/>
              </w:rPr>
              <w:t>20</w:t>
            </w:r>
          </w:p>
        </w:tc>
        <w:tc>
          <w:tcPr>
            <w:tcW w:w="1457" w:type="dxa"/>
          </w:tcPr>
          <w:p w14:paraId="0796FD16" w14:textId="77777777" w:rsidR="0015460E" w:rsidRPr="00093AAE" w:rsidRDefault="008D2590" w:rsidP="00D6647E">
            <w:pPr>
              <w:jc w:val="center"/>
              <w:rPr>
                <w:rFonts w:cs="Times New Roman"/>
                <w:sz w:val="20"/>
                <w:szCs w:val="20"/>
              </w:rPr>
            </w:pPr>
            <w:r>
              <w:rPr>
                <w:sz w:val="20"/>
              </w:rPr>
              <w:t>-</w:t>
            </w:r>
          </w:p>
        </w:tc>
      </w:tr>
      <w:tr w:rsidR="0015460E" w:rsidRPr="00093AAE" w14:paraId="5B820043" w14:textId="77777777" w:rsidTr="00D6647E">
        <w:tc>
          <w:tcPr>
            <w:tcW w:w="5495" w:type="dxa"/>
          </w:tcPr>
          <w:p w14:paraId="041D92BD" w14:textId="77777777" w:rsidR="0015460E" w:rsidRPr="00093AAE" w:rsidRDefault="0015460E" w:rsidP="00F200F6">
            <w:pPr>
              <w:jc w:val="both"/>
              <w:rPr>
                <w:rStyle w:val="fontstyle01"/>
                <w:b w:val="0"/>
                <w:sz w:val="20"/>
                <w:szCs w:val="20"/>
              </w:rPr>
            </w:pPr>
            <w:r>
              <w:rPr>
                <w:rStyle w:val="fontstyle01"/>
                <w:b w:val="0"/>
                <w:sz w:val="20"/>
              </w:rPr>
              <w:t>Business Administration (Without Thesis)</w:t>
            </w:r>
          </w:p>
        </w:tc>
        <w:tc>
          <w:tcPr>
            <w:tcW w:w="2260" w:type="dxa"/>
          </w:tcPr>
          <w:p w14:paraId="7D931BE5" w14:textId="77777777" w:rsidR="0015460E" w:rsidRPr="00093AAE" w:rsidRDefault="0015460E" w:rsidP="00567D33">
            <w:pPr>
              <w:jc w:val="center"/>
              <w:rPr>
                <w:rFonts w:cs="Times New Roman"/>
                <w:sz w:val="20"/>
                <w:szCs w:val="20"/>
              </w:rPr>
            </w:pPr>
            <w:r>
              <w:rPr>
                <w:sz w:val="20"/>
              </w:rPr>
              <w:t>5</w:t>
            </w:r>
          </w:p>
        </w:tc>
        <w:tc>
          <w:tcPr>
            <w:tcW w:w="1457" w:type="dxa"/>
          </w:tcPr>
          <w:p w14:paraId="0FA22C16" w14:textId="77777777" w:rsidR="0015460E" w:rsidRPr="00093AAE" w:rsidRDefault="008D2590" w:rsidP="00D6647E">
            <w:pPr>
              <w:jc w:val="center"/>
              <w:rPr>
                <w:rFonts w:cs="Times New Roman"/>
                <w:sz w:val="20"/>
                <w:szCs w:val="20"/>
              </w:rPr>
            </w:pPr>
            <w:r>
              <w:rPr>
                <w:sz w:val="20"/>
              </w:rPr>
              <w:t>-</w:t>
            </w:r>
          </w:p>
        </w:tc>
      </w:tr>
      <w:tr w:rsidR="0015460E" w:rsidRPr="00093AAE" w14:paraId="34D5BB49" w14:textId="77777777" w:rsidTr="00D6647E">
        <w:tc>
          <w:tcPr>
            <w:tcW w:w="5495" w:type="dxa"/>
          </w:tcPr>
          <w:p w14:paraId="2550F3FE" w14:textId="77777777" w:rsidR="0015460E" w:rsidRPr="00093AAE" w:rsidRDefault="0015460E" w:rsidP="00F200F6">
            <w:pPr>
              <w:jc w:val="both"/>
              <w:rPr>
                <w:rStyle w:val="fontstyle01"/>
                <w:b w:val="0"/>
                <w:sz w:val="20"/>
                <w:szCs w:val="20"/>
              </w:rPr>
            </w:pPr>
            <w:r>
              <w:rPr>
                <w:rStyle w:val="fontstyle01"/>
                <w:b w:val="0"/>
                <w:sz w:val="20"/>
              </w:rPr>
              <w:t>Business Administration (Without Thesis) (Evening Education)</w:t>
            </w:r>
          </w:p>
        </w:tc>
        <w:tc>
          <w:tcPr>
            <w:tcW w:w="2260" w:type="dxa"/>
          </w:tcPr>
          <w:p w14:paraId="2DAD0F19" w14:textId="77777777" w:rsidR="0015460E" w:rsidRPr="00093AAE" w:rsidRDefault="00834CA6" w:rsidP="00567D33">
            <w:pPr>
              <w:jc w:val="center"/>
              <w:rPr>
                <w:rFonts w:cs="Times New Roman"/>
                <w:sz w:val="20"/>
                <w:szCs w:val="20"/>
              </w:rPr>
            </w:pPr>
            <w:r>
              <w:rPr>
                <w:sz w:val="20"/>
              </w:rPr>
              <w:t>5</w:t>
            </w:r>
          </w:p>
        </w:tc>
        <w:tc>
          <w:tcPr>
            <w:tcW w:w="1457" w:type="dxa"/>
          </w:tcPr>
          <w:p w14:paraId="6328F1EB" w14:textId="77777777" w:rsidR="0015460E" w:rsidRPr="00093AAE" w:rsidRDefault="008D2590" w:rsidP="00D6647E">
            <w:pPr>
              <w:jc w:val="center"/>
              <w:rPr>
                <w:rFonts w:cs="Times New Roman"/>
                <w:sz w:val="20"/>
                <w:szCs w:val="20"/>
              </w:rPr>
            </w:pPr>
            <w:r>
              <w:rPr>
                <w:sz w:val="20"/>
              </w:rPr>
              <w:t>-</w:t>
            </w:r>
          </w:p>
        </w:tc>
      </w:tr>
      <w:tr w:rsidR="0015460E" w:rsidRPr="00093AAE" w14:paraId="32E89DF5" w14:textId="77777777" w:rsidTr="00D6647E">
        <w:tc>
          <w:tcPr>
            <w:tcW w:w="5495" w:type="dxa"/>
          </w:tcPr>
          <w:p w14:paraId="067E9D1D" w14:textId="77777777" w:rsidR="0015460E" w:rsidRPr="00093AAE" w:rsidRDefault="0015460E" w:rsidP="00F200F6">
            <w:pPr>
              <w:jc w:val="both"/>
              <w:rPr>
                <w:rStyle w:val="fontstyle01"/>
                <w:b w:val="0"/>
                <w:sz w:val="20"/>
                <w:szCs w:val="20"/>
              </w:rPr>
            </w:pPr>
            <w:r>
              <w:rPr>
                <w:rStyle w:val="fontstyle01"/>
                <w:b w:val="0"/>
                <w:sz w:val="20"/>
              </w:rPr>
              <w:t>Political Science and Public Administration</w:t>
            </w:r>
          </w:p>
        </w:tc>
        <w:tc>
          <w:tcPr>
            <w:tcW w:w="2260" w:type="dxa"/>
          </w:tcPr>
          <w:p w14:paraId="425E20DA" w14:textId="77777777" w:rsidR="0015460E" w:rsidRPr="00093AAE" w:rsidRDefault="00B24679" w:rsidP="00567D33">
            <w:pPr>
              <w:jc w:val="center"/>
              <w:rPr>
                <w:rFonts w:cs="Times New Roman"/>
                <w:sz w:val="20"/>
                <w:szCs w:val="20"/>
              </w:rPr>
            </w:pPr>
            <w:r>
              <w:rPr>
                <w:sz w:val="20"/>
              </w:rPr>
              <w:t>20</w:t>
            </w:r>
          </w:p>
        </w:tc>
        <w:tc>
          <w:tcPr>
            <w:tcW w:w="1457" w:type="dxa"/>
          </w:tcPr>
          <w:p w14:paraId="301F1154" w14:textId="77777777" w:rsidR="0015460E" w:rsidRPr="00093AAE" w:rsidRDefault="008D2590" w:rsidP="00D6647E">
            <w:pPr>
              <w:jc w:val="center"/>
              <w:rPr>
                <w:rFonts w:cs="Times New Roman"/>
                <w:sz w:val="20"/>
                <w:szCs w:val="20"/>
              </w:rPr>
            </w:pPr>
            <w:r>
              <w:rPr>
                <w:sz w:val="20"/>
              </w:rPr>
              <w:t>-</w:t>
            </w:r>
          </w:p>
        </w:tc>
      </w:tr>
      <w:tr w:rsidR="00B24679" w:rsidRPr="00093AAE" w14:paraId="5D731DF1" w14:textId="77777777" w:rsidTr="00D6647E">
        <w:tc>
          <w:tcPr>
            <w:tcW w:w="5495" w:type="dxa"/>
          </w:tcPr>
          <w:p w14:paraId="21007CB3" w14:textId="77777777" w:rsidR="00B24679" w:rsidRPr="00093AAE" w:rsidRDefault="00B24679" w:rsidP="00F200F6">
            <w:pPr>
              <w:jc w:val="both"/>
              <w:rPr>
                <w:rStyle w:val="fontstyle01"/>
                <w:b w:val="0"/>
                <w:sz w:val="20"/>
                <w:szCs w:val="20"/>
              </w:rPr>
            </w:pPr>
            <w:r>
              <w:rPr>
                <w:rStyle w:val="fontstyle01"/>
                <w:b w:val="0"/>
                <w:sz w:val="20"/>
              </w:rPr>
              <w:t>Political Science and Public Administration (Without Thesis) (Evening Education)</w:t>
            </w:r>
          </w:p>
        </w:tc>
        <w:tc>
          <w:tcPr>
            <w:tcW w:w="2260" w:type="dxa"/>
          </w:tcPr>
          <w:p w14:paraId="2ABC9773" w14:textId="77777777" w:rsidR="00B24679" w:rsidRPr="00093AAE" w:rsidRDefault="00B24679" w:rsidP="00567D33">
            <w:pPr>
              <w:jc w:val="center"/>
              <w:rPr>
                <w:rFonts w:cs="Times New Roman"/>
                <w:sz w:val="20"/>
                <w:szCs w:val="20"/>
              </w:rPr>
            </w:pPr>
            <w:r>
              <w:rPr>
                <w:sz w:val="20"/>
              </w:rPr>
              <w:t>20</w:t>
            </w:r>
          </w:p>
        </w:tc>
        <w:tc>
          <w:tcPr>
            <w:tcW w:w="1457" w:type="dxa"/>
          </w:tcPr>
          <w:p w14:paraId="200AE800" w14:textId="77777777" w:rsidR="00B24679" w:rsidRPr="00093AAE" w:rsidRDefault="008D2590" w:rsidP="00D6647E">
            <w:pPr>
              <w:jc w:val="center"/>
              <w:rPr>
                <w:rFonts w:cs="Times New Roman"/>
                <w:sz w:val="20"/>
                <w:szCs w:val="20"/>
              </w:rPr>
            </w:pPr>
            <w:r>
              <w:rPr>
                <w:sz w:val="20"/>
              </w:rPr>
              <w:t>-</w:t>
            </w:r>
          </w:p>
        </w:tc>
      </w:tr>
      <w:tr w:rsidR="00B24679" w:rsidRPr="00093AAE" w14:paraId="33A4B10A" w14:textId="77777777" w:rsidTr="00D6647E">
        <w:tc>
          <w:tcPr>
            <w:tcW w:w="5495" w:type="dxa"/>
          </w:tcPr>
          <w:p w14:paraId="24508D81" w14:textId="77777777" w:rsidR="00B24679" w:rsidRPr="00093AAE" w:rsidRDefault="00B24679" w:rsidP="00B24679">
            <w:pPr>
              <w:tabs>
                <w:tab w:val="left" w:pos="1791"/>
              </w:tabs>
              <w:jc w:val="both"/>
              <w:rPr>
                <w:rStyle w:val="fontstyle01"/>
                <w:b w:val="0"/>
                <w:sz w:val="20"/>
                <w:szCs w:val="20"/>
              </w:rPr>
            </w:pPr>
            <w:r>
              <w:rPr>
                <w:rStyle w:val="fontstyle01"/>
                <w:b w:val="0"/>
                <w:sz w:val="20"/>
              </w:rPr>
              <w:t xml:space="preserve">Political Science and International Relations (English) </w:t>
            </w:r>
          </w:p>
        </w:tc>
        <w:tc>
          <w:tcPr>
            <w:tcW w:w="2260" w:type="dxa"/>
          </w:tcPr>
          <w:p w14:paraId="4151575E" w14:textId="77777777" w:rsidR="00B24679" w:rsidRDefault="00B24679" w:rsidP="00567D33">
            <w:pPr>
              <w:jc w:val="center"/>
              <w:rPr>
                <w:rFonts w:cs="Times New Roman"/>
                <w:sz w:val="20"/>
                <w:szCs w:val="20"/>
              </w:rPr>
            </w:pPr>
            <w:r>
              <w:rPr>
                <w:sz w:val="20"/>
              </w:rPr>
              <w:t>40</w:t>
            </w:r>
          </w:p>
        </w:tc>
        <w:tc>
          <w:tcPr>
            <w:tcW w:w="1457" w:type="dxa"/>
          </w:tcPr>
          <w:p w14:paraId="68919241" w14:textId="77777777" w:rsidR="00B24679" w:rsidRPr="00093AAE" w:rsidRDefault="008D2590" w:rsidP="00D6647E">
            <w:pPr>
              <w:jc w:val="center"/>
              <w:rPr>
                <w:rFonts w:cs="Times New Roman"/>
                <w:sz w:val="20"/>
                <w:szCs w:val="20"/>
              </w:rPr>
            </w:pPr>
            <w:r>
              <w:rPr>
                <w:sz w:val="20"/>
              </w:rPr>
              <w:t>-</w:t>
            </w:r>
          </w:p>
        </w:tc>
      </w:tr>
      <w:tr w:rsidR="0015460E" w:rsidRPr="00093AAE" w14:paraId="31E0C727" w14:textId="77777777" w:rsidTr="00D6647E">
        <w:tc>
          <w:tcPr>
            <w:tcW w:w="5495" w:type="dxa"/>
          </w:tcPr>
          <w:p w14:paraId="502895E9" w14:textId="77777777" w:rsidR="0015460E" w:rsidRPr="00093AAE" w:rsidRDefault="0015460E" w:rsidP="00F200F6">
            <w:pPr>
              <w:jc w:val="both"/>
              <w:rPr>
                <w:rStyle w:val="fontstyle01"/>
                <w:b w:val="0"/>
                <w:sz w:val="20"/>
                <w:szCs w:val="20"/>
              </w:rPr>
            </w:pPr>
            <w:r>
              <w:rPr>
                <w:rStyle w:val="fontstyle01"/>
                <w:b w:val="0"/>
                <w:sz w:val="20"/>
              </w:rPr>
              <w:t>Sociology</w:t>
            </w:r>
          </w:p>
        </w:tc>
        <w:tc>
          <w:tcPr>
            <w:tcW w:w="2260" w:type="dxa"/>
          </w:tcPr>
          <w:p w14:paraId="400BFE36" w14:textId="77777777" w:rsidR="0015460E" w:rsidRPr="00093AAE" w:rsidRDefault="00B24679" w:rsidP="00567D33">
            <w:pPr>
              <w:jc w:val="center"/>
              <w:rPr>
                <w:rFonts w:cs="Times New Roman"/>
                <w:sz w:val="20"/>
                <w:szCs w:val="20"/>
              </w:rPr>
            </w:pPr>
            <w:r>
              <w:rPr>
                <w:sz w:val="20"/>
              </w:rPr>
              <w:t>20</w:t>
            </w:r>
          </w:p>
        </w:tc>
        <w:tc>
          <w:tcPr>
            <w:tcW w:w="1457" w:type="dxa"/>
          </w:tcPr>
          <w:p w14:paraId="27242D0B" w14:textId="77777777" w:rsidR="0015460E" w:rsidRPr="00093AAE" w:rsidRDefault="008D2590" w:rsidP="00D6647E">
            <w:pPr>
              <w:jc w:val="center"/>
              <w:rPr>
                <w:rFonts w:cs="Times New Roman"/>
                <w:sz w:val="20"/>
                <w:szCs w:val="20"/>
              </w:rPr>
            </w:pPr>
            <w:r>
              <w:rPr>
                <w:sz w:val="20"/>
              </w:rPr>
              <w:t>-</w:t>
            </w:r>
          </w:p>
        </w:tc>
      </w:tr>
      <w:tr w:rsidR="00B24679" w:rsidRPr="00093AAE" w14:paraId="499CE453" w14:textId="77777777" w:rsidTr="00D6647E">
        <w:tc>
          <w:tcPr>
            <w:tcW w:w="5495" w:type="dxa"/>
          </w:tcPr>
          <w:p w14:paraId="1744F9F0" w14:textId="77777777" w:rsidR="00B24679" w:rsidRPr="00093AAE" w:rsidRDefault="00B24679" w:rsidP="00F200F6">
            <w:pPr>
              <w:jc w:val="both"/>
              <w:rPr>
                <w:rStyle w:val="fontstyle01"/>
                <w:b w:val="0"/>
                <w:sz w:val="20"/>
                <w:szCs w:val="20"/>
              </w:rPr>
            </w:pPr>
            <w:r>
              <w:rPr>
                <w:rStyle w:val="fontstyle01"/>
                <w:b w:val="0"/>
                <w:sz w:val="20"/>
              </w:rPr>
              <w:t>Sociology (Without Thesis)</w:t>
            </w:r>
          </w:p>
        </w:tc>
        <w:tc>
          <w:tcPr>
            <w:tcW w:w="2260" w:type="dxa"/>
          </w:tcPr>
          <w:p w14:paraId="4C352CB3" w14:textId="77777777" w:rsidR="00B24679" w:rsidRDefault="00B24679" w:rsidP="00567D33">
            <w:pPr>
              <w:jc w:val="center"/>
              <w:rPr>
                <w:rFonts w:cs="Times New Roman"/>
                <w:sz w:val="20"/>
                <w:szCs w:val="20"/>
              </w:rPr>
            </w:pPr>
            <w:r>
              <w:rPr>
                <w:sz w:val="20"/>
              </w:rPr>
              <w:t>5</w:t>
            </w:r>
          </w:p>
        </w:tc>
        <w:tc>
          <w:tcPr>
            <w:tcW w:w="1457" w:type="dxa"/>
          </w:tcPr>
          <w:p w14:paraId="2F00B7EE" w14:textId="77777777" w:rsidR="00B24679" w:rsidRDefault="008D2590" w:rsidP="00D6647E">
            <w:pPr>
              <w:jc w:val="center"/>
              <w:rPr>
                <w:rFonts w:cs="Times New Roman"/>
                <w:sz w:val="20"/>
                <w:szCs w:val="20"/>
              </w:rPr>
            </w:pPr>
            <w:r>
              <w:rPr>
                <w:sz w:val="20"/>
              </w:rPr>
              <w:t>-</w:t>
            </w:r>
          </w:p>
        </w:tc>
      </w:tr>
      <w:tr w:rsidR="0015460E" w:rsidRPr="00093AAE" w14:paraId="5A29DAB9" w14:textId="77777777" w:rsidTr="00D6647E">
        <w:tc>
          <w:tcPr>
            <w:tcW w:w="5495" w:type="dxa"/>
          </w:tcPr>
          <w:p w14:paraId="22F02D34" w14:textId="77777777" w:rsidR="0015460E" w:rsidRPr="00093AAE" w:rsidRDefault="0015460E" w:rsidP="00F200F6">
            <w:pPr>
              <w:jc w:val="both"/>
              <w:rPr>
                <w:rStyle w:val="fontstyle01"/>
                <w:b w:val="0"/>
                <w:sz w:val="20"/>
                <w:szCs w:val="20"/>
              </w:rPr>
            </w:pPr>
            <w:r>
              <w:rPr>
                <w:rStyle w:val="fontstyle01"/>
                <w:b w:val="0"/>
                <w:sz w:val="20"/>
              </w:rPr>
              <w:t>History</w:t>
            </w:r>
          </w:p>
        </w:tc>
        <w:tc>
          <w:tcPr>
            <w:tcW w:w="2260" w:type="dxa"/>
          </w:tcPr>
          <w:p w14:paraId="7302F0B0" w14:textId="77777777" w:rsidR="0015460E" w:rsidRPr="00093AAE" w:rsidRDefault="00834CA6" w:rsidP="00567D33">
            <w:pPr>
              <w:jc w:val="center"/>
              <w:rPr>
                <w:rFonts w:cs="Times New Roman"/>
                <w:sz w:val="20"/>
                <w:szCs w:val="20"/>
              </w:rPr>
            </w:pPr>
            <w:r>
              <w:rPr>
                <w:sz w:val="20"/>
              </w:rPr>
              <w:t>20</w:t>
            </w:r>
          </w:p>
        </w:tc>
        <w:tc>
          <w:tcPr>
            <w:tcW w:w="1457" w:type="dxa"/>
          </w:tcPr>
          <w:p w14:paraId="52D8971B" w14:textId="77777777" w:rsidR="0015460E" w:rsidRPr="00093AAE" w:rsidRDefault="00834CA6" w:rsidP="00D6647E">
            <w:pPr>
              <w:jc w:val="center"/>
              <w:rPr>
                <w:rFonts w:cs="Times New Roman"/>
                <w:sz w:val="20"/>
                <w:szCs w:val="20"/>
              </w:rPr>
            </w:pPr>
            <w:r>
              <w:rPr>
                <w:sz w:val="20"/>
              </w:rPr>
              <w:t>10</w:t>
            </w:r>
          </w:p>
        </w:tc>
      </w:tr>
      <w:tr w:rsidR="00834CA6" w:rsidRPr="00093AAE" w14:paraId="035224A3" w14:textId="77777777" w:rsidTr="00963F3B">
        <w:tc>
          <w:tcPr>
            <w:tcW w:w="5495" w:type="dxa"/>
            <w:shd w:val="clear" w:color="auto" w:fill="auto"/>
          </w:tcPr>
          <w:p w14:paraId="12B8C4F9" w14:textId="77777777" w:rsidR="00834CA6" w:rsidRPr="00963F3B" w:rsidRDefault="00834CA6" w:rsidP="00834CA6">
            <w:pPr>
              <w:jc w:val="both"/>
              <w:rPr>
                <w:rStyle w:val="fontstyle01"/>
                <w:b w:val="0"/>
                <w:sz w:val="20"/>
                <w:szCs w:val="20"/>
              </w:rPr>
            </w:pPr>
            <w:r>
              <w:rPr>
                <w:rStyle w:val="fontstyle01"/>
                <w:b w:val="0"/>
                <w:sz w:val="20"/>
              </w:rPr>
              <w:t>History (Without Thesis)</w:t>
            </w:r>
          </w:p>
        </w:tc>
        <w:tc>
          <w:tcPr>
            <w:tcW w:w="2260" w:type="dxa"/>
            <w:shd w:val="clear" w:color="auto" w:fill="auto"/>
          </w:tcPr>
          <w:p w14:paraId="55694F29" w14:textId="77777777" w:rsidR="00834CA6" w:rsidRPr="00963F3B" w:rsidRDefault="00834CA6" w:rsidP="00567D33">
            <w:pPr>
              <w:jc w:val="center"/>
              <w:rPr>
                <w:rFonts w:cs="Times New Roman"/>
                <w:sz w:val="20"/>
                <w:szCs w:val="20"/>
              </w:rPr>
            </w:pPr>
            <w:r>
              <w:rPr>
                <w:sz w:val="20"/>
              </w:rPr>
              <w:t>5</w:t>
            </w:r>
          </w:p>
        </w:tc>
        <w:tc>
          <w:tcPr>
            <w:tcW w:w="1457" w:type="dxa"/>
            <w:shd w:val="clear" w:color="auto" w:fill="auto"/>
          </w:tcPr>
          <w:p w14:paraId="440EB568" w14:textId="77777777" w:rsidR="00834CA6" w:rsidRPr="00963F3B" w:rsidRDefault="008D2590" w:rsidP="00D6647E">
            <w:pPr>
              <w:jc w:val="center"/>
              <w:rPr>
                <w:rFonts w:cs="Times New Roman"/>
                <w:sz w:val="20"/>
                <w:szCs w:val="20"/>
              </w:rPr>
            </w:pPr>
            <w:r>
              <w:rPr>
                <w:sz w:val="20"/>
              </w:rPr>
              <w:t>-</w:t>
            </w:r>
          </w:p>
        </w:tc>
      </w:tr>
      <w:tr w:rsidR="00834CA6" w:rsidRPr="00093AAE" w14:paraId="12499D47" w14:textId="77777777" w:rsidTr="00963F3B">
        <w:tc>
          <w:tcPr>
            <w:tcW w:w="5495" w:type="dxa"/>
            <w:shd w:val="clear" w:color="auto" w:fill="auto"/>
          </w:tcPr>
          <w:p w14:paraId="01542A21" w14:textId="77777777" w:rsidR="00834CA6" w:rsidRPr="00963F3B" w:rsidRDefault="00834CA6" w:rsidP="00F200F6">
            <w:pPr>
              <w:jc w:val="both"/>
              <w:rPr>
                <w:rStyle w:val="fontstyle01"/>
                <w:b w:val="0"/>
                <w:sz w:val="20"/>
                <w:szCs w:val="20"/>
              </w:rPr>
            </w:pPr>
            <w:r>
              <w:rPr>
                <w:rStyle w:val="fontstyle01"/>
                <w:b w:val="0"/>
                <w:sz w:val="20"/>
              </w:rPr>
              <w:t>History (Without Thesis) (Evening Education)</w:t>
            </w:r>
          </w:p>
        </w:tc>
        <w:tc>
          <w:tcPr>
            <w:tcW w:w="2260" w:type="dxa"/>
            <w:shd w:val="clear" w:color="auto" w:fill="auto"/>
          </w:tcPr>
          <w:p w14:paraId="14E0EE36" w14:textId="77777777" w:rsidR="00834CA6" w:rsidRPr="00963F3B" w:rsidRDefault="00834CA6" w:rsidP="00567D33">
            <w:pPr>
              <w:jc w:val="center"/>
              <w:rPr>
                <w:rFonts w:cs="Times New Roman"/>
                <w:sz w:val="20"/>
                <w:szCs w:val="20"/>
              </w:rPr>
            </w:pPr>
            <w:r>
              <w:rPr>
                <w:sz w:val="20"/>
              </w:rPr>
              <w:t>5</w:t>
            </w:r>
          </w:p>
        </w:tc>
        <w:tc>
          <w:tcPr>
            <w:tcW w:w="1457" w:type="dxa"/>
            <w:shd w:val="clear" w:color="auto" w:fill="auto"/>
          </w:tcPr>
          <w:p w14:paraId="141F5D43" w14:textId="77777777" w:rsidR="00834CA6" w:rsidRPr="00963F3B" w:rsidRDefault="008D2590" w:rsidP="00D6647E">
            <w:pPr>
              <w:jc w:val="center"/>
              <w:rPr>
                <w:rFonts w:cs="Times New Roman"/>
                <w:sz w:val="20"/>
                <w:szCs w:val="20"/>
              </w:rPr>
            </w:pPr>
            <w:r>
              <w:rPr>
                <w:sz w:val="20"/>
              </w:rPr>
              <w:t>-</w:t>
            </w:r>
          </w:p>
        </w:tc>
      </w:tr>
      <w:tr w:rsidR="0015460E" w:rsidRPr="00093AAE" w14:paraId="010E5B28" w14:textId="77777777" w:rsidTr="00D6647E">
        <w:tc>
          <w:tcPr>
            <w:tcW w:w="5495" w:type="dxa"/>
          </w:tcPr>
          <w:p w14:paraId="2D2372D5" w14:textId="7204F9D6" w:rsidR="0015460E" w:rsidRPr="00093AAE" w:rsidRDefault="0015460E" w:rsidP="00F200F6">
            <w:pPr>
              <w:jc w:val="both"/>
              <w:rPr>
                <w:rStyle w:val="fontstyle01"/>
                <w:b w:val="0"/>
                <w:sz w:val="20"/>
                <w:szCs w:val="20"/>
              </w:rPr>
            </w:pPr>
            <w:r>
              <w:rPr>
                <w:rStyle w:val="fontstyle01"/>
                <w:b w:val="0"/>
                <w:sz w:val="20"/>
              </w:rPr>
              <w:t>Islamic Sciences</w:t>
            </w:r>
          </w:p>
        </w:tc>
        <w:tc>
          <w:tcPr>
            <w:tcW w:w="2260" w:type="dxa"/>
          </w:tcPr>
          <w:p w14:paraId="43F930B3" w14:textId="77777777" w:rsidR="0015460E" w:rsidRPr="00093AAE" w:rsidRDefault="0015460E" w:rsidP="00567D33">
            <w:pPr>
              <w:jc w:val="center"/>
              <w:rPr>
                <w:rFonts w:cs="Times New Roman"/>
                <w:sz w:val="20"/>
                <w:szCs w:val="20"/>
              </w:rPr>
            </w:pPr>
            <w:r>
              <w:rPr>
                <w:sz w:val="20"/>
              </w:rPr>
              <w:t>60</w:t>
            </w:r>
          </w:p>
        </w:tc>
        <w:tc>
          <w:tcPr>
            <w:tcW w:w="1457" w:type="dxa"/>
          </w:tcPr>
          <w:p w14:paraId="49CE0E7B" w14:textId="77777777" w:rsidR="0015460E" w:rsidRPr="00093AAE" w:rsidRDefault="008D2590" w:rsidP="00D6647E">
            <w:pPr>
              <w:jc w:val="center"/>
              <w:rPr>
                <w:rFonts w:cs="Times New Roman"/>
                <w:sz w:val="20"/>
                <w:szCs w:val="20"/>
              </w:rPr>
            </w:pPr>
            <w:r>
              <w:rPr>
                <w:sz w:val="20"/>
              </w:rPr>
              <w:t>-</w:t>
            </w:r>
          </w:p>
        </w:tc>
      </w:tr>
      <w:tr w:rsidR="0015460E" w:rsidRPr="00093AAE" w14:paraId="404AC4A4" w14:textId="77777777" w:rsidTr="00D6647E">
        <w:tc>
          <w:tcPr>
            <w:tcW w:w="5495" w:type="dxa"/>
          </w:tcPr>
          <w:p w14:paraId="1ECBB22C" w14:textId="77777777" w:rsidR="0015460E" w:rsidRPr="00093AAE" w:rsidRDefault="0015460E" w:rsidP="00F200F6">
            <w:pPr>
              <w:jc w:val="both"/>
              <w:rPr>
                <w:rStyle w:val="fontstyle01"/>
                <w:b w:val="0"/>
                <w:sz w:val="20"/>
                <w:szCs w:val="20"/>
              </w:rPr>
            </w:pPr>
            <w:r>
              <w:rPr>
                <w:rStyle w:val="fontstyle01"/>
                <w:b w:val="0"/>
                <w:sz w:val="20"/>
              </w:rPr>
              <w:t>Turkish Language and Literature</w:t>
            </w:r>
          </w:p>
        </w:tc>
        <w:tc>
          <w:tcPr>
            <w:tcW w:w="2260" w:type="dxa"/>
          </w:tcPr>
          <w:p w14:paraId="077F1503" w14:textId="77777777" w:rsidR="0015460E" w:rsidRPr="00093AAE" w:rsidRDefault="00B24679" w:rsidP="00567D33">
            <w:pPr>
              <w:jc w:val="center"/>
              <w:rPr>
                <w:rFonts w:cs="Times New Roman"/>
                <w:sz w:val="20"/>
                <w:szCs w:val="20"/>
              </w:rPr>
            </w:pPr>
            <w:r>
              <w:rPr>
                <w:sz w:val="20"/>
              </w:rPr>
              <w:t>10</w:t>
            </w:r>
          </w:p>
        </w:tc>
        <w:tc>
          <w:tcPr>
            <w:tcW w:w="1457" w:type="dxa"/>
          </w:tcPr>
          <w:p w14:paraId="3155B698" w14:textId="77777777" w:rsidR="0015460E" w:rsidRPr="00093AAE" w:rsidRDefault="008D2590" w:rsidP="00D6647E">
            <w:pPr>
              <w:jc w:val="center"/>
              <w:rPr>
                <w:rFonts w:cs="Times New Roman"/>
                <w:sz w:val="20"/>
                <w:szCs w:val="20"/>
              </w:rPr>
            </w:pPr>
            <w:r>
              <w:rPr>
                <w:sz w:val="20"/>
              </w:rPr>
              <w:t>-</w:t>
            </w:r>
          </w:p>
        </w:tc>
      </w:tr>
      <w:tr w:rsidR="0015460E" w:rsidRPr="00093AAE" w14:paraId="268B34F5" w14:textId="77777777" w:rsidTr="00D6647E">
        <w:tc>
          <w:tcPr>
            <w:tcW w:w="5495" w:type="dxa"/>
          </w:tcPr>
          <w:p w14:paraId="0F669A7D" w14:textId="77777777" w:rsidR="0015460E" w:rsidRPr="00093AAE" w:rsidRDefault="0015460E" w:rsidP="00F200F6">
            <w:pPr>
              <w:jc w:val="both"/>
              <w:rPr>
                <w:rStyle w:val="fontstyle01"/>
                <w:b w:val="0"/>
                <w:sz w:val="20"/>
                <w:szCs w:val="20"/>
              </w:rPr>
            </w:pPr>
            <w:r>
              <w:rPr>
                <w:rStyle w:val="fontstyle01"/>
                <w:b w:val="0"/>
                <w:sz w:val="20"/>
              </w:rPr>
              <w:t>International Relations</w:t>
            </w:r>
          </w:p>
        </w:tc>
        <w:tc>
          <w:tcPr>
            <w:tcW w:w="2260" w:type="dxa"/>
          </w:tcPr>
          <w:p w14:paraId="6E41738A" w14:textId="77777777" w:rsidR="0015460E" w:rsidRPr="00093AAE" w:rsidRDefault="00834CA6" w:rsidP="00567D33">
            <w:pPr>
              <w:jc w:val="center"/>
              <w:rPr>
                <w:rFonts w:cs="Times New Roman"/>
                <w:sz w:val="20"/>
                <w:szCs w:val="20"/>
              </w:rPr>
            </w:pPr>
            <w:r>
              <w:rPr>
                <w:sz w:val="20"/>
              </w:rPr>
              <w:t>30</w:t>
            </w:r>
          </w:p>
        </w:tc>
        <w:tc>
          <w:tcPr>
            <w:tcW w:w="1457" w:type="dxa"/>
          </w:tcPr>
          <w:p w14:paraId="5FFA75EF" w14:textId="77777777" w:rsidR="0015460E" w:rsidRPr="00093AAE" w:rsidRDefault="008D2590" w:rsidP="00D6647E">
            <w:pPr>
              <w:jc w:val="center"/>
              <w:rPr>
                <w:rFonts w:cs="Times New Roman"/>
                <w:sz w:val="20"/>
                <w:szCs w:val="20"/>
              </w:rPr>
            </w:pPr>
            <w:r>
              <w:rPr>
                <w:sz w:val="20"/>
              </w:rPr>
              <w:t>-</w:t>
            </w:r>
          </w:p>
        </w:tc>
      </w:tr>
    </w:tbl>
    <w:p w14:paraId="457B5A65" w14:textId="77777777" w:rsidR="000A7E95" w:rsidRDefault="000A7E95" w:rsidP="00981AB1">
      <w:pPr>
        <w:spacing w:after="0" w:line="240" w:lineRule="auto"/>
        <w:jc w:val="both"/>
        <w:rPr>
          <w:rFonts w:cs="Times New Roman"/>
          <w:b/>
          <w:sz w:val="16"/>
          <w:szCs w:val="16"/>
        </w:rPr>
      </w:pPr>
    </w:p>
    <w:p w14:paraId="2847A1CB" w14:textId="77777777" w:rsidR="00981AB1" w:rsidRPr="00282A79" w:rsidRDefault="00981AB1" w:rsidP="00981AB1">
      <w:pPr>
        <w:spacing w:after="0" w:line="240" w:lineRule="auto"/>
        <w:jc w:val="both"/>
        <w:rPr>
          <w:rFonts w:cs="Times New Roman"/>
          <w:b/>
          <w:sz w:val="16"/>
          <w:szCs w:val="16"/>
        </w:rPr>
      </w:pPr>
    </w:p>
    <w:p w14:paraId="5F16BF10" w14:textId="77777777" w:rsidR="00BC7FDB" w:rsidRDefault="00BC7FDB" w:rsidP="00981AB1">
      <w:pPr>
        <w:spacing w:after="0" w:line="240" w:lineRule="auto"/>
        <w:jc w:val="both"/>
        <w:rPr>
          <w:rFonts w:cs="Times New Roman"/>
          <w:b/>
          <w:szCs w:val="24"/>
        </w:rPr>
      </w:pPr>
      <w:r>
        <w:rPr>
          <w:b/>
        </w:rPr>
        <w:t>APPLICATION CONDITIONS</w:t>
      </w:r>
    </w:p>
    <w:p w14:paraId="06ACAC3F" w14:textId="77777777" w:rsidR="00093AAE" w:rsidRPr="00282A79" w:rsidRDefault="00093AAE" w:rsidP="00981AB1">
      <w:pPr>
        <w:spacing w:after="0" w:line="240" w:lineRule="auto"/>
        <w:jc w:val="both"/>
        <w:rPr>
          <w:rFonts w:cs="Times New Roman"/>
          <w:b/>
          <w:sz w:val="16"/>
          <w:szCs w:val="16"/>
        </w:rPr>
      </w:pPr>
    </w:p>
    <w:p w14:paraId="2958A1CA" w14:textId="77777777" w:rsidR="00BC7FDB" w:rsidRPr="00282A79" w:rsidRDefault="0063445A" w:rsidP="00BC7FDB">
      <w:pPr>
        <w:pStyle w:val="ListeParagraf"/>
        <w:numPr>
          <w:ilvl w:val="0"/>
          <w:numId w:val="10"/>
        </w:numPr>
        <w:spacing w:after="0" w:line="240" w:lineRule="auto"/>
        <w:jc w:val="both"/>
        <w:rPr>
          <w:rFonts w:cs="Times New Roman"/>
          <w:sz w:val="22"/>
        </w:rPr>
      </w:pPr>
      <w:r>
        <w:rPr>
          <w:sz w:val="22"/>
        </w:rPr>
        <w:t>To have a bachelor's degree for master's programs.</w:t>
      </w:r>
    </w:p>
    <w:p w14:paraId="48437F00" w14:textId="77777777" w:rsidR="0063445A" w:rsidRPr="00282A79" w:rsidRDefault="0063445A" w:rsidP="00BC7FDB">
      <w:pPr>
        <w:pStyle w:val="ListeParagraf"/>
        <w:numPr>
          <w:ilvl w:val="0"/>
          <w:numId w:val="10"/>
        </w:numPr>
        <w:spacing w:after="0" w:line="240" w:lineRule="auto"/>
        <w:jc w:val="both"/>
        <w:rPr>
          <w:rFonts w:cs="Times New Roman"/>
          <w:sz w:val="22"/>
        </w:rPr>
      </w:pPr>
      <w:r>
        <w:rPr>
          <w:sz w:val="22"/>
        </w:rPr>
        <w:t>To have a master's degree for PhD programs.</w:t>
      </w:r>
    </w:p>
    <w:p w14:paraId="606BFAD0" w14:textId="77777777" w:rsidR="0063445A" w:rsidRPr="00282A79" w:rsidRDefault="0063445A" w:rsidP="008F150E">
      <w:pPr>
        <w:pStyle w:val="ListeParagraf"/>
        <w:numPr>
          <w:ilvl w:val="0"/>
          <w:numId w:val="10"/>
        </w:numPr>
        <w:jc w:val="both"/>
        <w:rPr>
          <w:rFonts w:cs="Times New Roman"/>
          <w:i/>
          <w:sz w:val="22"/>
        </w:rPr>
      </w:pPr>
      <w:r>
        <w:rPr>
          <w:sz w:val="22"/>
        </w:rPr>
        <w:t xml:space="preserve">For candidates applying for doctoral programs, a document showing foreign language proficiency for the Ph.D. program. (To have received at least 55 (fifty-five) from YDS in another language other than the mother tongue, or to have received an equivalent score from an exam, whose equivalence is accepted by the Higher Education Executive Board of Turkey.) </w:t>
      </w:r>
      <w:r>
        <w:rPr>
          <w:i/>
          <w:sz w:val="22"/>
        </w:rPr>
        <w:t xml:space="preserve">Candidates, who graduated from programs either in Turkey or abroad whose language of </w:t>
      </w:r>
      <w:r>
        <w:rPr>
          <w:i/>
          <w:sz w:val="22"/>
        </w:rPr>
        <w:lastRenderedPageBreak/>
        <w:t xml:space="preserve">instruction is in English, are exempt from foreign language requirement for doctoral programs. </w:t>
      </w:r>
    </w:p>
    <w:p w14:paraId="2981F945" w14:textId="77777777" w:rsidR="000E55E8" w:rsidRPr="004863F4" w:rsidRDefault="000E55E8" w:rsidP="00981AB1">
      <w:pPr>
        <w:spacing w:after="0" w:line="240" w:lineRule="auto"/>
        <w:jc w:val="both"/>
        <w:rPr>
          <w:rFonts w:cs="Times New Roman"/>
          <w:b/>
          <w:szCs w:val="24"/>
        </w:rPr>
      </w:pPr>
      <w:r>
        <w:rPr>
          <w:b/>
        </w:rPr>
        <w:t>APPLICATION DOCUMENTS</w:t>
      </w:r>
    </w:p>
    <w:p w14:paraId="7A44A1A2" w14:textId="77777777" w:rsidR="00981AB1" w:rsidRPr="00282A79" w:rsidRDefault="00981AB1" w:rsidP="00981AB1">
      <w:pPr>
        <w:spacing w:after="0" w:line="240" w:lineRule="auto"/>
        <w:jc w:val="both"/>
        <w:rPr>
          <w:rFonts w:cs="Times New Roman"/>
          <w:b/>
          <w:sz w:val="16"/>
          <w:szCs w:val="16"/>
        </w:rPr>
      </w:pPr>
    </w:p>
    <w:p w14:paraId="35F9AE53" w14:textId="77777777" w:rsidR="000E55E8" w:rsidRPr="00282A79" w:rsidRDefault="003204AB" w:rsidP="00981AB1">
      <w:pPr>
        <w:pStyle w:val="ListeParagraf"/>
        <w:numPr>
          <w:ilvl w:val="0"/>
          <w:numId w:val="3"/>
        </w:numPr>
        <w:spacing w:after="0" w:line="240" w:lineRule="auto"/>
        <w:jc w:val="both"/>
        <w:rPr>
          <w:rFonts w:cs="Times New Roman"/>
          <w:sz w:val="22"/>
        </w:rPr>
      </w:pPr>
      <w:r>
        <w:rPr>
          <w:sz w:val="22"/>
        </w:rPr>
        <w:t xml:space="preserve">The application form on the institutes' website will be filled out. </w:t>
      </w:r>
      <w:r>
        <w:t>(</w:t>
      </w:r>
      <w:hyperlink r:id="rId17" w:history="1">
        <w:r>
          <w:rPr>
            <w:rStyle w:val="Kpr"/>
            <w:sz w:val="22"/>
          </w:rPr>
          <w:t>Click here</w:t>
        </w:r>
      </w:hyperlink>
      <w:r>
        <w:t xml:space="preserve"> for the application form</w:t>
      </w:r>
      <w:r>
        <w:rPr>
          <w:sz w:val="22"/>
        </w:rPr>
        <w:t xml:space="preserve">) </w:t>
      </w:r>
    </w:p>
    <w:p w14:paraId="46A18456" w14:textId="77777777" w:rsidR="00D92042" w:rsidRPr="00282A79" w:rsidRDefault="00D92042" w:rsidP="00D92042">
      <w:pPr>
        <w:pStyle w:val="ListeParagraf"/>
        <w:numPr>
          <w:ilvl w:val="0"/>
          <w:numId w:val="3"/>
        </w:numPr>
        <w:jc w:val="both"/>
        <w:rPr>
          <w:rFonts w:cs="Times New Roman"/>
          <w:sz w:val="22"/>
        </w:rPr>
      </w:pPr>
      <w:r>
        <w:rPr>
          <w:sz w:val="22"/>
        </w:rPr>
        <w:t>Copy of the Turkish translation for the undergraduate and/or graduate diploma approved by notary or foreign missions of the Republic of Turkey (from the Department of Educational Attaché of the Missions of the Republic of Turkey).</w:t>
      </w:r>
    </w:p>
    <w:p w14:paraId="3D5EBD72" w14:textId="77777777" w:rsidR="00D92042" w:rsidRPr="00282A79" w:rsidRDefault="00D92042" w:rsidP="00D92042">
      <w:pPr>
        <w:pStyle w:val="ListeParagraf"/>
        <w:numPr>
          <w:ilvl w:val="0"/>
          <w:numId w:val="3"/>
        </w:numPr>
        <w:jc w:val="both"/>
        <w:rPr>
          <w:rFonts w:cs="Times New Roman"/>
          <w:sz w:val="22"/>
        </w:rPr>
      </w:pPr>
      <w:r>
        <w:rPr>
          <w:sz w:val="22"/>
        </w:rPr>
        <w:t xml:space="preserve">Copy of the Turkish translation for the undergraduate and/or graduate transcript approved by notary or foreign missions of the Republic of Turkey (from the Department of Educational Attaché of the Missions of the Republic of Turkey). </w:t>
      </w:r>
    </w:p>
    <w:p w14:paraId="76968EF5" w14:textId="77777777" w:rsidR="008F150E" w:rsidRPr="00282A79" w:rsidRDefault="008F150E" w:rsidP="00D92042">
      <w:pPr>
        <w:pStyle w:val="ListeParagraf"/>
        <w:numPr>
          <w:ilvl w:val="0"/>
          <w:numId w:val="3"/>
        </w:numPr>
        <w:jc w:val="both"/>
        <w:rPr>
          <w:rFonts w:cs="Times New Roman"/>
          <w:sz w:val="22"/>
        </w:rPr>
      </w:pPr>
      <w:r>
        <w:rPr>
          <w:sz w:val="22"/>
        </w:rPr>
        <w:t>Language certificate for the Doctorate programs.</w:t>
      </w:r>
    </w:p>
    <w:p w14:paraId="08F75753" w14:textId="77777777" w:rsidR="000E55E8" w:rsidRPr="00282A79" w:rsidRDefault="008F150E" w:rsidP="008F150E">
      <w:pPr>
        <w:pStyle w:val="ListeParagraf"/>
        <w:numPr>
          <w:ilvl w:val="0"/>
          <w:numId w:val="3"/>
        </w:numPr>
        <w:jc w:val="both"/>
        <w:rPr>
          <w:rFonts w:cs="Times New Roman"/>
          <w:sz w:val="22"/>
        </w:rPr>
      </w:pPr>
      <w:r>
        <w:rPr>
          <w:sz w:val="22"/>
        </w:rPr>
        <w:t xml:space="preserve">Photocopy of the passport page with identity information. </w:t>
      </w:r>
    </w:p>
    <w:p w14:paraId="13DDCA9F" w14:textId="77777777" w:rsidR="000E55E8" w:rsidRPr="00282A79" w:rsidRDefault="00007B42" w:rsidP="00981AB1">
      <w:pPr>
        <w:pStyle w:val="ListeParagraf"/>
        <w:numPr>
          <w:ilvl w:val="0"/>
          <w:numId w:val="3"/>
        </w:numPr>
        <w:spacing w:after="0" w:line="240" w:lineRule="auto"/>
        <w:jc w:val="both"/>
        <w:rPr>
          <w:rFonts w:cs="Times New Roman"/>
          <w:sz w:val="22"/>
        </w:rPr>
      </w:pPr>
      <w:r>
        <w:rPr>
          <w:sz w:val="22"/>
        </w:rPr>
        <w:t>2 portrait photos</w:t>
      </w:r>
    </w:p>
    <w:p w14:paraId="3EB2E378" w14:textId="77777777" w:rsidR="00D25E10" w:rsidRDefault="00D25E10" w:rsidP="00D25E10">
      <w:pPr>
        <w:pStyle w:val="ListeParagraf"/>
        <w:spacing w:after="0" w:line="240" w:lineRule="auto"/>
        <w:jc w:val="both"/>
        <w:rPr>
          <w:rFonts w:cs="Times New Roman"/>
          <w:i/>
          <w:szCs w:val="24"/>
        </w:rPr>
      </w:pPr>
    </w:p>
    <w:p w14:paraId="6FCD44CA" w14:textId="77777777" w:rsidR="00F64793" w:rsidRDefault="00F64793" w:rsidP="00F64793">
      <w:pPr>
        <w:shd w:val="clear" w:color="auto" w:fill="FFFFFF"/>
        <w:spacing w:after="0" w:line="240" w:lineRule="auto"/>
        <w:jc w:val="both"/>
        <w:rPr>
          <w:rFonts w:eastAsia="Times New Roman" w:cs="Times New Roman"/>
          <w:b/>
          <w:bCs/>
          <w:color w:val="333333"/>
          <w:szCs w:val="24"/>
        </w:rPr>
      </w:pPr>
      <w:r>
        <w:rPr>
          <w:b/>
          <w:color w:val="333333"/>
        </w:rPr>
        <w:t>EVALUATION OF APPLICATIONS</w:t>
      </w:r>
    </w:p>
    <w:p w14:paraId="30D4DD30" w14:textId="77777777" w:rsidR="00F64793" w:rsidRPr="00282A79" w:rsidRDefault="00F64793" w:rsidP="00F64793">
      <w:pPr>
        <w:shd w:val="clear" w:color="auto" w:fill="FFFFFF"/>
        <w:spacing w:after="0" w:line="240" w:lineRule="auto"/>
        <w:jc w:val="both"/>
        <w:rPr>
          <w:rFonts w:eastAsia="Times New Roman" w:cs="Times New Roman"/>
          <w:b/>
          <w:color w:val="333333"/>
          <w:sz w:val="16"/>
          <w:szCs w:val="16"/>
        </w:rPr>
      </w:pPr>
    </w:p>
    <w:p w14:paraId="7136522D" w14:textId="77777777" w:rsidR="00CC4519" w:rsidRPr="00282A79" w:rsidRDefault="00CC4519" w:rsidP="00CC4519">
      <w:pPr>
        <w:numPr>
          <w:ilvl w:val="0"/>
          <w:numId w:val="8"/>
        </w:numPr>
        <w:shd w:val="clear" w:color="auto" w:fill="FFFFFF"/>
        <w:spacing w:after="0" w:line="240" w:lineRule="auto"/>
        <w:jc w:val="both"/>
        <w:rPr>
          <w:rFonts w:eastAsia="Times New Roman" w:cs="Times New Roman"/>
          <w:color w:val="333333"/>
          <w:sz w:val="22"/>
        </w:rPr>
      </w:pPr>
      <w:r>
        <w:rPr>
          <w:color w:val="333333"/>
          <w:sz w:val="22"/>
        </w:rPr>
        <w:t>The application files of the candidates applying for graduate programs are evaluated as a whole by the Department Board of the relevant program and the acceptance of the candidates deemed sufficient to be students is finalized by the opinion of the relevant Department Board and the decision of the Board of Directors of the Institute.</w:t>
      </w:r>
    </w:p>
    <w:p w14:paraId="4BFB7D16" w14:textId="77777777" w:rsidR="00F64793" w:rsidRPr="00282A79" w:rsidRDefault="00F64793" w:rsidP="00CC4519">
      <w:pPr>
        <w:numPr>
          <w:ilvl w:val="0"/>
          <w:numId w:val="8"/>
        </w:numPr>
        <w:shd w:val="clear" w:color="auto" w:fill="FFFFFF"/>
        <w:spacing w:after="0" w:line="240" w:lineRule="auto"/>
        <w:jc w:val="both"/>
        <w:rPr>
          <w:rFonts w:eastAsia="Times New Roman" w:cs="Times New Roman"/>
          <w:color w:val="333333"/>
          <w:sz w:val="22"/>
        </w:rPr>
      </w:pPr>
      <w:r>
        <w:rPr>
          <w:color w:val="333333"/>
          <w:sz w:val="22"/>
        </w:rPr>
        <w:t>Candidates, who certify their scholarship status from their own country or the Republic of Turkey and apply to become graduate students, are accepted as students in graduate programs outside the quota but within the quota of the relevant Departments and by the decision of the Board of Directors of the Institute.</w:t>
      </w:r>
    </w:p>
    <w:p w14:paraId="09FA8ED6" w14:textId="77777777" w:rsidR="00F64793" w:rsidRPr="00282A79" w:rsidRDefault="00F64793" w:rsidP="00F64793">
      <w:pPr>
        <w:numPr>
          <w:ilvl w:val="0"/>
          <w:numId w:val="8"/>
        </w:numPr>
        <w:shd w:val="clear" w:color="auto" w:fill="FFFFFF"/>
        <w:spacing w:after="0" w:line="240" w:lineRule="auto"/>
        <w:jc w:val="both"/>
        <w:rPr>
          <w:rFonts w:eastAsia="Times New Roman" w:cs="Times New Roman"/>
          <w:color w:val="333333"/>
          <w:sz w:val="22"/>
        </w:rPr>
      </w:pPr>
      <w:r>
        <w:rPr>
          <w:color w:val="333333"/>
          <w:sz w:val="22"/>
        </w:rPr>
        <w:t xml:space="preserve">Candidates applying for graduate education based on the bilateral agreements of Cankiri </w:t>
      </w:r>
      <w:proofErr w:type="spellStart"/>
      <w:r>
        <w:rPr>
          <w:color w:val="333333"/>
          <w:sz w:val="22"/>
        </w:rPr>
        <w:t>Karatekin</w:t>
      </w:r>
      <w:proofErr w:type="spellEnd"/>
      <w:r>
        <w:rPr>
          <w:color w:val="333333"/>
          <w:sz w:val="22"/>
        </w:rPr>
        <w:t xml:space="preserve"> University are accepted as students by the opinion of the Head of the Department of the relevant program outside the quota and the Decision of the Board of Directors of the Institute.</w:t>
      </w:r>
    </w:p>
    <w:p w14:paraId="6C46530C" w14:textId="77777777" w:rsidR="00F64793" w:rsidRPr="00282A79" w:rsidRDefault="00F64793" w:rsidP="00F64793">
      <w:pPr>
        <w:pStyle w:val="ListeParagraf"/>
        <w:numPr>
          <w:ilvl w:val="0"/>
          <w:numId w:val="9"/>
        </w:numPr>
        <w:spacing w:after="0" w:line="240" w:lineRule="auto"/>
        <w:jc w:val="both"/>
        <w:rPr>
          <w:rFonts w:cs="Times New Roman"/>
          <w:sz w:val="22"/>
        </w:rPr>
      </w:pPr>
      <w:r>
        <w:rPr>
          <w:sz w:val="22"/>
        </w:rPr>
        <w:t xml:space="preserve">Candidates applying for graduate programs whose educational language is Turkish (except for the candidates who have graduated from a university in Turkey where the language of instruction is Turkish) must have obtained a certificate at the C1 (70/100) level given by Cankiri </w:t>
      </w:r>
      <w:proofErr w:type="spellStart"/>
      <w:r>
        <w:rPr>
          <w:sz w:val="22"/>
        </w:rPr>
        <w:t>Karatekin</w:t>
      </w:r>
      <w:proofErr w:type="spellEnd"/>
      <w:r>
        <w:rPr>
          <w:sz w:val="22"/>
        </w:rPr>
        <w:t xml:space="preserve"> University TÖMER or a TÖMER recognized by our University. The validity period of the Turkish Proficiency Certificate is 3 (three) years. Candidates who do not have this document are subjected to the Turkish exam of our University. Students who fail in this exam can continue their Turkish language education in Cankiri </w:t>
      </w:r>
      <w:proofErr w:type="spellStart"/>
      <w:r>
        <w:rPr>
          <w:sz w:val="22"/>
        </w:rPr>
        <w:t>Karatekin</w:t>
      </w:r>
      <w:proofErr w:type="spellEnd"/>
      <w:r>
        <w:rPr>
          <w:sz w:val="22"/>
        </w:rPr>
        <w:t xml:space="preserve"> University TÖMER or in another institution that offers language education within the period of the graduate program to develop their language. Students need to present the Turkish proficiency certificate at C1 level until the Thesis Defense Exam. During this time, candidates can continue their education.</w:t>
      </w:r>
    </w:p>
    <w:p w14:paraId="60ECF31C" w14:textId="77777777" w:rsidR="00F64793" w:rsidRPr="00282A79" w:rsidRDefault="00F64793" w:rsidP="00F64793">
      <w:pPr>
        <w:pStyle w:val="ListeParagraf"/>
        <w:numPr>
          <w:ilvl w:val="0"/>
          <w:numId w:val="9"/>
        </w:numPr>
        <w:spacing w:after="0" w:line="240" w:lineRule="auto"/>
        <w:jc w:val="both"/>
        <w:rPr>
          <w:rFonts w:cs="Times New Roman"/>
          <w:sz w:val="22"/>
        </w:rPr>
      </w:pPr>
      <w:r>
        <w:rPr>
          <w:sz w:val="22"/>
        </w:rPr>
        <w:t xml:space="preserve">Foreign candidates applying for graduate programs whose educational language is English must have received at least 65 points from the central foreign language examinations conducted by ÖSYM or a score equivalent enough to this score from national/international foreign language examinations, which have equivalence by ÖSYM. Candidates who do not have enough points must score 65 or higher from the English proficiency exam that our University will hold. Students who fail even in this exam can continue their English language education in Cankiri </w:t>
      </w:r>
      <w:proofErr w:type="spellStart"/>
      <w:r>
        <w:rPr>
          <w:sz w:val="22"/>
        </w:rPr>
        <w:t>Karatekin</w:t>
      </w:r>
      <w:proofErr w:type="spellEnd"/>
      <w:r>
        <w:rPr>
          <w:sz w:val="22"/>
        </w:rPr>
        <w:t xml:space="preserve"> University Language Education Practice and Research Center (TÖMER) or in another institution that offers language education within the period of the graduate program to develop their language. Students need to present the language proficiency certificates until the Thesis Defense Exam. During this time, candidates can continue their education. This is not required for those who completed their undergraduate studies in a department whose language of instruction is English.</w:t>
      </w:r>
    </w:p>
    <w:p w14:paraId="7D376DD5" w14:textId="77777777" w:rsidR="00F64793" w:rsidRPr="00282A79" w:rsidRDefault="00F64793" w:rsidP="00981AB1">
      <w:pPr>
        <w:shd w:val="clear" w:color="auto" w:fill="FFFFFF"/>
        <w:spacing w:after="0" w:line="240" w:lineRule="auto"/>
        <w:rPr>
          <w:rFonts w:eastAsia="Times New Roman" w:cs="Times New Roman"/>
          <w:b/>
          <w:bCs/>
          <w:color w:val="333333"/>
          <w:sz w:val="16"/>
          <w:szCs w:val="16"/>
        </w:rPr>
      </w:pPr>
    </w:p>
    <w:p w14:paraId="527D7D76" w14:textId="77777777" w:rsidR="00981AB1" w:rsidRDefault="00981AB1" w:rsidP="00981AB1">
      <w:pPr>
        <w:shd w:val="clear" w:color="auto" w:fill="FFFFFF"/>
        <w:spacing w:after="0" w:line="240" w:lineRule="auto"/>
        <w:rPr>
          <w:rFonts w:eastAsia="Times New Roman" w:cs="Times New Roman"/>
          <w:b/>
          <w:bCs/>
          <w:color w:val="333333"/>
          <w:szCs w:val="24"/>
        </w:rPr>
      </w:pPr>
      <w:r>
        <w:rPr>
          <w:b/>
          <w:color w:val="333333"/>
        </w:rPr>
        <w:t xml:space="preserve">ANNOUNCEMENT OF RESULTS </w:t>
      </w:r>
    </w:p>
    <w:p w14:paraId="33430616" w14:textId="77777777" w:rsidR="00D25E10" w:rsidRPr="00282A79" w:rsidRDefault="00D25E10" w:rsidP="00981AB1">
      <w:pPr>
        <w:shd w:val="clear" w:color="auto" w:fill="FFFFFF"/>
        <w:spacing w:after="0" w:line="240" w:lineRule="auto"/>
        <w:rPr>
          <w:rFonts w:eastAsia="Times New Roman" w:cs="Times New Roman"/>
          <w:b/>
          <w:bCs/>
          <w:color w:val="333333"/>
          <w:sz w:val="16"/>
          <w:szCs w:val="16"/>
        </w:rPr>
      </w:pPr>
    </w:p>
    <w:p w14:paraId="2D4D5B40" w14:textId="77777777" w:rsidR="008F150E" w:rsidRPr="00282A79" w:rsidRDefault="00C94D54" w:rsidP="00C94D54">
      <w:pPr>
        <w:shd w:val="clear" w:color="auto" w:fill="FFFFFF"/>
        <w:spacing w:after="0" w:line="240" w:lineRule="auto"/>
        <w:rPr>
          <w:rFonts w:eastAsia="Times New Roman" w:cs="Times New Roman"/>
          <w:color w:val="333333"/>
          <w:sz w:val="22"/>
        </w:rPr>
      </w:pPr>
      <w:r>
        <w:rPr>
          <w:color w:val="333333"/>
          <w:sz w:val="22"/>
        </w:rPr>
        <w:t xml:space="preserve">The acceptance letters of the candidates whose applications have been accepted will be sent to their e-mail addresses. </w:t>
      </w:r>
    </w:p>
    <w:p w14:paraId="0BB27740" w14:textId="77777777" w:rsidR="00282A79" w:rsidRPr="00282A79" w:rsidRDefault="00282A79" w:rsidP="00981AB1">
      <w:pPr>
        <w:shd w:val="clear" w:color="auto" w:fill="FFFFFF"/>
        <w:spacing w:after="0" w:line="240" w:lineRule="auto"/>
        <w:rPr>
          <w:rFonts w:eastAsia="Times New Roman" w:cs="Times New Roman"/>
          <w:color w:val="333333"/>
          <w:sz w:val="16"/>
          <w:szCs w:val="16"/>
        </w:rPr>
      </w:pPr>
    </w:p>
    <w:p w14:paraId="58959349" w14:textId="77777777" w:rsidR="008F150E" w:rsidRDefault="008F150E" w:rsidP="00981AB1">
      <w:pPr>
        <w:shd w:val="clear" w:color="auto" w:fill="FFFFFF"/>
        <w:spacing w:after="0" w:line="240" w:lineRule="auto"/>
        <w:rPr>
          <w:rFonts w:eastAsia="Times New Roman" w:cs="Times New Roman"/>
          <w:color w:val="333333"/>
          <w:szCs w:val="24"/>
        </w:rPr>
      </w:pPr>
      <w:r>
        <w:rPr>
          <w:b/>
          <w:color w:val="333333"/>
        </w:rPr>
        <w:t>FINAL REGISTRATION</w:t>
      </w:r>
    </w:p>
    <w:p w14:paraId="7D404AD5" w14:textId="77777777" w:rsidR="008F150E" w:rsidRPr="00282A79" w:rsidRDefault="008F150E" w:rsidP="00981AB1">
      <w:pPr>
        <w:shd w:val="clear" w:color="auto" w:fill="FFFFFF"/>
        <w:spacing w:after="0" w:line="240" w:lineRule="auto"/>
        <w:rPr>
          <w:rFonts w:eastAsia="Times New Roman" w:cs="Times New Roman"/>
          <w:color w:val="333333"/>
          <w:sz w:val="16"/>
          <w:szCs w:val="16"/>
        </w:rPr>
      </w:pPr>
    </w:p>
    <w:p w14:paraId="2683BC20" w14:textId="77777777" w:rsidR="00193D18" w:rsidRPr="00282A79" w:rsidRDefault="00981AB1" w:rsidP="00B24679">
      <w:pPr>
        <w:shd w:val="clear" w:color="auto" w:fill="FFFFFF"/>
        <w:spacing w:after="0" w:line="240" w:lineRule="auto"/>
        <w:jc w:val="both"/>
        <w:rPr>
          <w:rFonts w:eastAsia="Times New Roman" w:cs="Times New Roman"/>
          <w:color w:val="333333"/>
          <w:sz w:val="22"/>
        </w:rPr>
      </w:pPr>
      <w:r>
        <w:rPr>
          <w:sz w:val="22"/>
        </w:rPr>
        <w:t xml:space="preserve">Final registrations can be realized by applying to the Institutes' Student Affairs Unit between 08 February 2021-26 February 2021 in person or on-line due to Covid-19 pandemic, which is effective worldwide. </w:t>
      </w:r>
      <w:r>
        <w:rPr>
          <w:i/>
          <w:sz w:val="22"/>
        </w:rPr>
        <w:t>Candidates who register on-line must submit the originals of their documents to the Institutes where they apply after the pandemic period is over. Otherwise, their student status will be terminated.</w:t>
      </w:r>
    </w:p>
    <w:p w14:paraId="26D4DD16" w14:textId="77777777" w:rsidR="00D25E10" w:rsidRPr="00282A79" w:rsidRDefault="00D25E10" w:rsidP="00981AB1">
      <w:pPr>
        <w:shd w:val="clear" w:color="auto" w:fill="FFFFFF"/>
        <w:spacing w:after="0" w:line="240" w:lineRule="auto"/>
        <w:rPr>
          <w:rFonts w:eastAsia="Times New Roman" w:cs="Times New Roman"/>
          <w:color w:val="333333"/>
          <w:sz w:val="16"/>
          <w:szCs w:val="16"/>
        </w:rPr>
      </w:pPr>
    </w:p>
    <w:p w14:paraId="4F325714" w14:textId="77777777" w:rsidR="00193D18" w:rsidRDefault="00981AB1" w:rsidP="00981AB1">
      <w:pPr>
        <w:shd w:val="clear" w:color="auto" w:fill="FFFFFF"/>
        <w:spacing w:after="0" w:line="240" w:lineRule="auto"/>
        <w:rPr>
          <w:rFonts w:eastAsia="Times New Roman" w:cs="Times New Roman"/>
          <w:b/>
          <w:bCs/>
          <w:color w:val="333333"/>
          <w:szCs w:val="24"/>
        </w:rPr>
      </w:pPr>
      <w:r>
        <w:rPr>
          <w:b/>
          <w:color w:val="333333"/>
        </w:rPr>
        <w:t xml:space="preserve">DOCUMENTS REQUESTED IN FINAL REGISTRATION </w:t>
      </w:r>
    </w:p>
    <w:p w14:paraId="59437C0C" w14:textId="77777777" w:rsidR="00D25E10" w:rsidRPr="00282A79" w:rsidRDefault="00D25E10" w:rsidP="00981AB1">
      <w:pPr>
        <w:shd w:val="clear" w:color="auto" w:fill="FFFFFF"/>
        <w:spacing w:after="0" w:line="240" w:lineRule="auto"/>
        <w:rPr>
          <w:rFonts w:eastAsia="Times New Roman" w:cs="Times New Roman"/>
          <w:color w:val="333333"/>
          <w:sz w:val="16"/>
          <w:szCs w:val="16"/>
        </w:rPr>
      </w:pPr>
    </w:p>
    <w:p w14:paraId="0CFAB3C6" w14:textId="77777777" w:rsidR="00D25E10" w:rsidRPr="00282A79" w:rsidRDefault="00D25E10" w:rsidP="00D25E10">
      <w:pPr>
        <w:pStyle w:val="ListeParagraf"/>
        <w:numPr>
          <w:ilvl w:val="0"/>
          <w:numId w:val="6"/>
        </w:numPr>
        <w:spacing w:after="0" w:line="240" w:lineRule="auto"/>
        <w:ind w:left="709" w:hanging="425"/>
        <w:jc w:val="both"/>
        <w:rPr>
          <w:rFonts w:cs="Times New Roman"/>
          <w:sz w:val="22"/>
        </w:rPr>
      </w:pPr>
      <w:r>
        <w:rPr>
          <w:sz w:val="22"/>
        </w:rPr>
        <w:t xml:space="preserve">Original or officially approved copy of the Bachelor’s and/or Master’s degree diploma. </w:t>
      </w:r>
    </w:p>
    <w:p w14:paraId="08CF7D7D" w14:textId="77777777" w:rsidR="00CE0155" w:rsidRPr="00282A79" w:rsidRDefault="00424DA5" w:rsidP="00693483">
      <w:pPr>
        <w:pStyle w:val="ListeParagraf"/>
        <w:numPr>
          <w:ilvl w:val="0"/>
          <w:numId w:val="6"/>
        </w:numPr>
        <w:spacing w:after="0" w:line="240" w:lineRule="auto"/>
        <w:ind w:left="709" w:hanging="425"/>
        <w:jc w:val="both"/>
        <w:rPr>
          <w:rFonts w:cs="Times New Roman"/>
          <w:sz w:val="22"/>
        </w:rPr>
      </w:pPr>
      <w:r>
        <w:rPr>
          <w:sz w:val="22"/>
        </w:rPr>
        <w:t>Original or officially approved copy of the Bachelor’s and/or Master’s degree transcript document.</w:t>
      </w:r>
    </w:p>
    <w:p w14:paraId="1B0DCDA0" w14:textId="77777777" w:rsidR="00424DA5" w:rsidRPr="00282A79" w:rsidRDefault="00CE0155" w:rsidP="00693483">
      <w:pPr>
        <w:pStyle w:val="ListeParagraf"/>
        <w:numPr>
          <w:ilvl w:val="0"/>
          <w:numId w:val="6"/>
        </w:numPr>
        <w:spacing w:after="0" w:line="240" w:lineRule="auto"/>
        <w:ind w:left="709" w:hanging="425"/>
        <w:jc w:val="both"/>
        <w:rPr>
          <w:rFonts w:cs="Times New Roman"/>
          <w:sz w:val="22"/>
        </w:rPr>
      </w:pPr>
      <w:r>
        <w:rPr>
          <w:sz w:val="22"/>
        </w:rPr>
        <w:t xml:space="preserve">The original of the application form. </w:t>
      </w:r>
    </w:p>
    <w:p w14:paraId="7B9622DA" w14:textId="77777777" w:rsidR="00D25E10" w:rsidRPr="00282A79" w:rsidRDefault="00424DA5" w:rsidP="00693483">
      <w:pPr>
        <w:pStyle w:val="ListeParagraf"/>
        <w:numPr>
          <w:ilvl w:val="0"/>
          <w:numId w:val="6"/>
        </w:numPr>
        <w:shd w:val="clear" w:color="auto" w:fill="FFFFFF"/>
        <w:spacing w:after="0" w:line="240" w:lineRule="auto"/>
        <w:ind w:left="709" w:hanging="425"/>
        <w:rPr>
          <w:rFonts w:eastAsia="Times New Roman" w:cs="Times New Roman"/>
          <w:color w:val="333333"/>
          <w:sz w:val="22"/>
        </w:rPr>
      </w:pPr>
      <w:r>
        <w:rPr>
          <w:color w:val="333333"/>
          <w:sz w:val="22"/>
        </w:rPr>
        <w:t>Officially approved copy of the education visa gotten from foreign missions.</w:t>
      </w:r>
    </w:p>
    <w:p w14:paraId="49C3FA15" w14:textId="77777777" w:rsidR="00D25E10" w:rsidRPr="00282A79" w:rsidRDefault="00424DA5" w:rsidP="00693483">
      <w:pPr>
        <w:pStyle w:val="ListeParagraf"/>
        <w:numPr>
          <w:ilvl w:val="0"/>
          <w:numId w:val="6"/>
        </w:numPr>
        <w:shd w:val="clear" w:color="auto" w:fill="FFFFFF"/>
        <w:spacing w:after="0" w:line="240" w:lineRule="auto"/>
        <w:ind w:left="709" w:hanging="425"/>
        <w:rPr>
          <w:rFonts w:eastAsia="Times New Roman" w:cs="Times New Roman"/>
          <w:color w:val="333333"/>
          <w:sz w:val="22"/>
        </w:rPr>
      </w:pPr>
      <w:r>
        <w:rPr>
          <w:color w:val="333333"/>
          <w:sz w:val="22"/>
        </w:rPr>
        <w:t>Officially approved copy of the passport.</w:t>
      </w:r>
    </w:p>
    <w:p w14:paraId="7E5DDF40" w14:textId="77777777" w:rsidR="00D25E10" w:rsidRPr="00282A79" w:rsidRDefault="00424DA5" w:rsidP="00693483">
      <w:pPr>
        <w:pStyle w:val="ListeParagraf"/>
        <w:numPr>
          <w:ilvl w:val="0"/>
          <w:numId w:val="6"/>
        </w:numPr>
        <w:shd w:val="clear" w:color="auto" w:fill="FFFFFF"/>
        <w:spacing w:after="0" w:line="240" w:lineRule="auto"/>
        <w:ind w:left="709" w:hanging="425"/>
        <w:rPr>
          <w:rFonts w:eastAsia="Times New Roman" w:cs="Times New Roman"/>
          <w:color w:val="333333"/>
          <w:sz w:val="22"/>
        </w:rPr>
      </w:pPr>
      <w:r>
        <w:rPr>
          <w:color w:val="333333"/>
          <w:sz w:val="22"/>
        </w:rPr>
        <w:t>Residence statement for educational purposes.</w:t>
      </w:r>
    </w:p>
    <w:p w14:paraId="724AA278" w14:textId="77777777" w:rsidR="00D25E10" w:rsidRPr="00282A79" w:rsidRDefault="006502C0" w:rsidP="00693483">
      <w:pPr>
        <w:pStyle w:val="ListeParagraf"/>
        <w:numPr>
          <w:ilvl w:val="0"/>
          <w:numId w:val="6"/>
        </w:numPr>
        <w:shd w:val="clear" w:color="auto" w:fill="FFFFFF"/>
        <w:spacing w:after="0" w:line="240" w:lineRule="auto"/>
        <w:ind w:left="709" w:hanging="425"/>
        <w:rPr>
          <w:rFonts w:eastAsia="Times New Roman" w:cs="Times New Roman"/>
          <w:color w:val="333333"/>
          <w:sz w:val="22"/>
        </w:rPr>
      </w:pPr>
      <w:r>
        <w:rPr>
          <w:color w:val="333333"/>
          <w:sz w:val="22"/>
        </w:rPr>
        <w:t>1 photo (taken within the last six months).</w:t>
      </w:r>
    </w:p>
    <w:p w14:paraId="3447B820" w14:textId="77777777" w:rsidR="00D25E10" w:rsidRPr="00282A79" w:rsidRDefault="006502C0" w:rsidP="006502C0">
      <w:pPr>
        <w:pStyle w:val="ListeParagraf"/>
        <w:numPr>
          <w:ilvl w:val="0"/>
          <w:numId w:val="6"/>
        </w:numPr>
        <w:shd w:val="clear" w:color="auto" w:fill="FFFFFF"/>
        <w:spacing w:after="0" w:line="240" w:lineRule="auto"/>
        <w:ind w:left="709" w:hanging="425"/>
        <w:rPr>
          <w:rFonts w:eastAsia="Times New Roman" w:cs="Times New Roman"/>
          <w:color w:val="333333"/>
          <w:sz w:val="22"/>
        </w:rPr>
      </w:pPr>
      <w:r>
        <w:rPr>
          <w:color w:val="333333"/>
          <w:sz w:val="22"/>
        </w:rPr>
        <w:t>Equivalence certificate of Bachelor and/or Master's degree Diploma gotten from the Turkish Council of Higher Education.</w:t>
      </w:r>
    </w:p>
    <w:p w14:paraId="3E6F7812" w14:textId="77777777" w:rsidR="00D25E10" w:rsidRPr="00282A79" w:rsidRDefault="00424DA5" w:rsidP="00693483">
      <w:pPr>
        <w:pStyle w:val="ListeParagraf"/>
        <w:numPr>
          <w:ilvl w:val="0"/>
          <w:numId w:val="6"/>
        </w:numPr>
        <w:shd w:val="clear" w:color="auto" w:fill="FFFFFF"/>
        <w:spacing w:after="0" w:line="240" w:lineRule="auto"/>
        <w:ind w:left="709" w:hanging="425"/>
        <w:rPr>
          <w:rFonts w:eastAsia="Times New Roman" w:cs="Times New Roman"/>
          <w:color w:val="333333"/>
          <w:sz w:val="22"/>
        </w:rPr>
      </w:pPr>
      <w:r>
        <w:rPr>
          <w:color w:val="333333"/>
          <w:sz w:val="22"/>
        </w:rPr>
        <w:t>Bank receipt proving the tuition fee has been paid.</w:t>
      </w:r>
    </w:p>
    <w:p w14:paraId="555E1936" w14:textId="77777777" w:rsidR="00D25E10" w:rsidRPr="00282A79" w:rsidRDefault="00424DA5" w:rsidP="00693483">
      <w:pPr>
        <w:pStyle w:val="ListeParagraf"/>
        <w:numPr>
          <w:ilvl w:val="0"/>
          <w:numId w:val="6"/>
        </w:numPr>
        <w:shd w:val="clear" w:color="auto" w:fill="FFFFFF"/>
        <w:spacing w:after="0" w:line="240" w:lineRule="auto"/>
        <w:ind w:left="709" w:hanging="425"/>
        <w:rPr>
          <w:rFonts w:eastAsia="Times New Roman" w:cs="Times New Roman"/>
          <w:color w:val="333333"/>
          <w:sz w:val="22"/>
        </w:rPr>
      </w:pPr>
      <w:r>
        <w:rPr>
          <w:color w:val="333333"/>
          <w:sz w:val="22"/>
        </w:rPr>
        <w:t>For students with scholarships, official letter from relevant government agencies or embassies of the candidate’s country that the tuition fees will be paid.</w:t>
      </w:r>
    </w:p>
    <w:p w14:paraId="15FA222F" w14:textId="77777777" w:rsidR="00DB5F65" w:rsidRPr="00282A79" w:rsidRDefault="00DB5F65" w:rsidP="00DB5F65">
      <w:pPr>
        <w:pStyle w:val="ListeParagraf"/>
        <w:numPr>
          <w:ilvl w:val="0"/>
          <w:numId w:val="6"/>
        </w:numPr>
        <w:spacing w:after="0" w:line="240" w:lineRule="auto"/>
        <w:ind w:left="709" w:hanging="425"/>
        <w:jc w:val="both"/>
        <w:rPr>
          <w:rFonts w:cs="Times New Roman"/>
          <w:sz w:val="22"/>
        </w:rPr>
      </w:pPr>
      <w:r>
        <w:rPr>
          <w:sz w:val="22"/>
        </w:rPr>
        <w:t>Original or officially approved copy of the language document required for the doctorate programs.</w:t>
      </w:r>
      <w:r>
        <w:rPr>
          <w:color w:val="333333"/>
          <w:sz w:val="22"/>
        </w:rPr>
        <w:t xml:space="preserve"> </w:t>
      </w:r>
    </w:p>
    <w:p w14:paraId="37FE1853" w14:textId="77777777" w:rsidR="006502C0" w:rsidRPr="00282A79" w:rsidRDefault="006502C0" w:rsidP="006502C0">
      <w:pPr>
        <w:pStyle w:val="ListeParagraf"/>
        <w:numPr>
          <w:ilvl w:val="0"/>
          <w:numId w:val="6"/>
        </w:numPr>
        <w:shd w:val="clear" w:color="auto" w:fill="FFFFFF"/>
        <w:spacing w:after="0" w:line="240" w:lineRule="auto"/>
        <w:ind w:left="709" w:hanging="425"/>
        <w:rPr>
          <w:rFonts w:eastAsia="Times New Roman" w:cs="Times New Roman"/>
          <w:color w:val="333333"/>
          <w:sz w:val="22"/>
        </w:rPr>
      </w:pPr>
      <w:r>
        <w:rPr>
          <w:color w:val="333333"/>
          <w:sz w:val="22"/>
        </w:rPr>
        <w:t>The original or approved copy of the language proficiency document required for the applied program, if any.</w:t>
      </w:r>
    </w:p>
    <w:p w14:paraId="29F80B49" w14:textId="77777777" w:rsidR="005674F9" w:rsidRPr="00282A79" w:rsidRDefault="005674F9" w:rsidP="005674F9">
      <w:pPr>
        <w:pStyle w:val="ListeParagraf"/>
        <w:numPr>
          <w:ilvl w:val="0"/>
          <w:numId w:val="6"/>
        </w:numPr>
        <w:shd w:val="clear" w:color="auto" w:fill="FFFFFF"/>
        <w:spacing w:after="0" w:line="240" w:lineRule="auto"/>
        <w:ind w:left="709" w:hanging="425"/>
        <w:jc w:val="both"/>
        <w:rPr>
          <w:rFonts w:eastAsia="Times New Roman" w:cs="Times New Roman"/>
          <w:color w:val="333333"/>
          <w:sz w:val="22"/>
        </w:rPr>
      </w:pPr>
      <w:r>
        <w:rPr>
          <w:color w:val="333333"/>
          <w:sz w:val="22"/>
        </w:rPr>
        <w:t>Students who do not have a valid social security in Turkey must have health report/insurance.</w:t>
      </w:r>
    </w:p>
    <w:p w14:paraId="2BD5AEE9" w14:textId="77777777" w:rsidR="000E55E8" w:rsidRDefault="00D25E10" w:rsidP="00424DA5">
      <w:pPr>
        <w:pStyle w:val="ListeParagraf"/>
        <w:shd w:val="clear" w:color="auto" w:fill="FFFFFF"/>
        <w:spacing w:after="0" w:line="240" w:lineRule="auto"/>
        <w:ind w:left="0"/>
        <w:rPr>
          <w:rFonts w:cs="Times New Roman"/>
          <w:b/>
          <w:szCs w:val="24"/>
        </w:rPr>
      </w:pPr>
      <w:r>
        <w:rPr>
          <w:color w:val="333333"/>
        </w:rPr>
        <w:br/>
      </w:r>
      <w:r>
        <w:rPr>
          <w:b/>
        </w:rPr>
        <w:t>TURKISH / ENGLISH PROFICIENCY EXAM DATES</w:t>
      </w:r>
    </w:p>
    <w:p w14:paraId="3FA3EDBF" w14:textId="77777777" w:rsidR="00424DA5" w:rsidRPr="00282A79" w:rsidRDefault="00424DA5" w:rsidP="00424DA5">
      <w:pPr>
        <w:pStyle w:val="ListeParagraf"/>
        <w:shd w:val="clear" w:color="auto" w:fill="FFFFFF"/>
        <w:spacing w:after="0" w:line="240" w:lineRule="auto"/>
        <w:ind w:left="0"/>
        <w:rPr>
          <w:rFonts w:cs="Times New Roman"/>
          <w:b/>
          <w:sz w:val="16"/>
          <w:szCs w:val="16"/>
        </w:rPr>
      </w:pPr>
    </w:p>
    <w:p w14:paraId="0EE48EB5" w14:textId="77777777" w:rsidR="000E55E8" w:rsidRDefault="000E55E8" w:rsidP="00981AB1">
      <w:pPr>
        <w:spacing w:after="0" w:line="240" w:lineRule="auto"/>
        <w:jc w:val="both"/>
        <w:rPr>
          <w:rFonts w:cs="Times New Roman"/>
          <w:szCs w:val="24"/>
        </w:rPr>
      </w:pPr>
      <w:r>
        <w:t xml:space="preserve">After the final registration period, the dates will be announced on the web pages of the institutions. </w:t>
      </w:r>
    </w:p>
    <w:p w14:paraId="714372D1" w14:textId="77777777" w:rsidR="00BB280B" w:rsidRPr="00282A79" w:rsidRDefault="00BB280B" w:rsidP="00981AB1">
      <w:pPr>
        <w:spacing w:after="0" w:line="240" w:lineRule="auto"/>
        <w:jc w:val="both"/>
        <w:rPr>
          <w:rFonts w:cs="Times New Roman"/>
          <w:sz w:val="16"/>
          <w:szCs w:val="16"/>
        </w:rPr>
      </w:pPr>
    </w:p>
    <w:p w14:paraId="4398BD8D" w14:textId="1456444B" w:rsidR="00BB280B" w:rsidRDefault="00281787" w:rsidP="00981AB1">
      <w:pPr>
        <w:spacing w:after="0" w:line="240" w:lineRule="auto"/>
        <w:jc w:val="both"/>
        <w:rPr>
          <w:rFonts w:cs="Times New Roman"/>
          <w:b/>
          <w:szCs w:val="24"/>
        </w:rPr>
      </w:pPr>
      <w:r>
        <w:rPr>
          <w:b/>
        </w:rPr>
        <w:t>TUITION</w:t>
      </w:r>
      <w:r w:rsidR="00BB280B">
        <w:rPr>
          <w:b/>
        </w:rPr>
        <w:t xml:space="preserve"> FEES</w:t>
      </w:r>
    </w:p>
    <w:p w14:paraId="55ACAD5A" w14:textId="77777777" w:rsidR="00BB280B" w:rsidRPr="00282A79" w:rsidRDefault="00BB280B" w:rsidP="00981AB1">
      <w:pPr>
        <w:spacing w:after="0" w:line="240" w:lineRule="auto"/>
        <w:jc w:val="both"/>
        <w:rPr>
          <w:rFonts w:cs="Times New Roman"/>
          <w:b/>
          <w:sz w:val="16"/>
          <w:szCs w:val="16"/>
        </w:rPr>
      </w:pPr>
    </w:p>
    <w:p w14:paraId="5C833B72" w14:textId="77777777" w:rsidR="00BB280B" w:rsidRDefault="00810CE3" w:rsidP="00981AB1">
      <w:pPr>
        <w:spacing w:after="0" w:line="240" w:lineRule="auto"/>
        <w:jc w:val="both"/>
        <w:rPr>
          <w:rFonts w:cs="Times New Roman"/>
          <w:b/>
          <w:szCs w:val="24"/>
        </w:rPr>
      </w:pPr>
      <w:r>
        <w:t xml:space="preserve">Please </w:t>
      </w:r>
      <w:hyperlink r:id="rId18" w:history="1">
        <w:r>
          <w:rPr>
            <w:rStyle w:val="Kpr"/>
            <w:b/>
          </w:rPr>
          <w:t>click here</w:t>
        </w:r>
      </w:hyperlink>
      <w:r>
        <w:t xml:space="preserve"> for the Fees</w:t>
      </w:r>
      <w:r>
        <w:rPr>
          <w:b/>
        </w:rPr>
        <w:t>.</w:t>
      </w:r>
    </w:p>
    <w:p w14:paraId="318C77E1" w14:textId="77777777" w:rsidR="00D92042" w:rsidRPr="00282A79" w:rsidRDefault="00D92042" w:rsidP="00981AB1">
      <w:pPr>
        <w:spacing w:after="0" w:line="240" w:lineRule="auto"/>
        <w:jc w:val="both"/>
        <w:rPr>
          <w:rFonts w:cs="Times New Roman"/>
          <w:b/>
          <w:sz w:val="16"/>
          <w:szCs w:val="16"/>
        </w:rPr>
      </w:pPr>
    </w:p>
    <w:p w14:paraId="74DFC90E" w14:textId="77777777" w:rsidR="00BB280B" w:rsidRDefault="00BB280B" w:rsidP="00981AB1">
      <w:pPr>
        <w:spacing w:after="0" w:line="240" w:lineRule="auto"/>
        <w:jc w:val="both"/>
        <w:rPr>
          <w:rFonts w:cs="Times New Roman"/>
          <w:b/>
          <w:szCs w:val="24"/>
        </w:rPr>
      </w:pPr>
    </w:p>
    <w:p w14:paraId="48310184" w14:textId="77777777" w:rsidR="00BB280B" w:rsidRDefault="00BB280B" w:rsidP="00981AB1">
      <w:pPr>
        <w:spacing w:after="0" w:line="240" w:lineRule="auto"/>
        <w:jc w:val="both"/>
        <w:rPr>
          <w:rFonts w:cs="Times New Roman"/>
          <w:b/>
          <w:szCs w:val="24"/>
        </w:rPr>
      </w:pPr>
    </w:p>
    <w:p w14:paraId="1B14004B" w14:textId="77777777" w:rsidR="00BB280B" w:rsidRPr="00BB280B" w:rsidRDefault="00BB280B" w:rsidP="00981AB1">
      <w:pPr>
        <w:spacing w:after="0" w:line="240" w:lineRule="auto"/>
        <w:jc w:val="both"/>
        <w:rPr>
          <w:rFonts w:cs="Times New Roman"/>
          <w:b/>
          <w:szCs w:val="24"/>
        </w:rPr>
      </w:pPr>
    </w:p>
    <w:sectPr w:rsidR="00BB280B" w:rsidRPr="00BB280B" w:rsidSect="00002B20">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6339AA" w14:textId="77777777" w:rsidR="00717E2B" w:rsidRDefault="00717E2B" w:rsidP="00D25E10">
      <w:pPr>
        <w:spacing w:after="0" w:line="240" w:lineRule="auto"/>
      </w:pPr>
      <w:r>
        <w:separator/>
      </w:r>
    </w:p>
  </w:endnote>
  <w:endnote w:type="continuationSeparator" w:id="0">
    <w:p w14:paraId="6D3D2DDD" w14:textId="77777777" w:rsidR="00717E2B" w:rsidRDefault="00717E2B" w:rsidP="00D25E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15534191"/>
      <w:docPartObj>
        <w:docPartGallery w:val="Page Numbers (Bottom of Page)"/>
        <w:docPartUnique/>
      </w:docPartObj>
    </w:sdtPr>
    <w:sdtEndPr/>
    <w:sdtContent>
      <w:p w14:paraId="78713967" w14:textId="77777777" w:rsidR="00D25E10" w:rsidRDefault="00D25E10">
        <w:pPr>
          <w:pStyle w:val="AltBilgi"/>
          <w:jc w:val="center"/>
        </w:pPr>
        <w:r>
          <w:fldChar w:fldCharType="begin"/>
        </w:r>
        <w:r>
          <w:instrText>PAGE   \* MERGEFORMAT</w:instrText>
        </w:r>
        <w:r>
          <w:fldChar w:fldCharType="separate"/>
        </w:r>
        <w:r w:rsidR="00E228CA">
          <w:t>1</w:t>
        </w:r>
        <w:r>
          <w:fldChar w:fldCharType="end"/>
        </w:r>
      </w:p>
    </w:sdtContent>
  </w:sdt>
  <w:p w14:paraId="2AB41749" w14:textId="77777777" w:rsidR="00D25E10" w:rsidRDefault="00D25E1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1A2E9C" w14:textId="77777777" w:rsidR="00717E2B" w:rsidRDefault="00717E2B" w:rsidP="00D25E10">
      <w:pPr>
        <w:spacing w:after="0" w:line="240" w:lineRule="auto"/>
      </w:pPr>
      <w:r>
        <w:separator/>
      </w:r>
    </w:p>
  </w:footnote>
  <w:footnote w:type="continuationSeparator" w:id="0">
    <w:p w14:paraId="1C30D3E4" w14:textId="77777777" w:rsidR="00717E2B" w:rsidRDefault="00717E2B" w:rsidP="00D25E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863B8"/>
    <w:multiLevelType w:val="multilevel"/>
    <w:tmpl w:val="B63801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71562F"/>
    <w:multiLevelType w:val="multilevel"/>
    <w:tmpl w:val="4788C3F0"/>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BF29AB"/>
    <w:multiLevelType w:val="multilevel"/>
    <w:tmpl w:val="7CB80B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9670E7E"/>
    <w:multiLevelType w:val="hybridMultilevel"/>
    <w:tmpl w:val="CEC86474"/>
    <w:lvl w:ilvl="0" w:tplc="38F80E96">
      <w:numFmt w:val="bullet"/>
      <w:lvlText w:val="-"/>
      <w:lvlJc w:val="left"/>
      <w:pPr>
        <w:ind w:left="420" w:hanging="360"/>
      </w:pPr>
      <w:rPr>
        <w:rFonts w:ascii="Times New Roman" w:eastAsiaTheme="minorEastAsia" w:hAnsi="Times New Roman" w:cs="Times New Roman" w:hint="default"/>
      </w:rPr>
    </w:lvl>
    <w:lvl w:ilvl="1" w:tplc="041F0003" w:tentative="1">
      <w:start w:val="1"/>
      <w:numFmt w:val="bullet"/>
      <w:lvlText w:val="o"/>
      <w:lvlJc w:val="left"/>
      <w:pPr>
        <w:ind w:left="1140" w:hanging="360"/>
      </w:pPr>
      <w:rPr>
        <w:rFonts w:ascii="Courier New" w:hAnsi="Courier New" w:cs="Courier New" w:hint="default"/>
      </w:rPr>
    </w:lvl>
    <w:lvl w:ilvl="2" w:tplc="041F0005" w:tentative="1">
      <w:start w:val="1"/>
      <w:numFmt w:val="bullet"/>
      <w:lvlText w:val=""/>
      <w:lvlJc w:val="left"/>
      <w:pPr>
        <w:ind w:left="1860" w:hanging="360"/>
      </w:pPr>
      <w:rPr>
        <w:rFonts w:ascii="Wingdings" w:hAnsi="Wingdings" w:hint="default"/>
      </w:rPr>
    </w:lvl>
    <w:lvl w:ilvl="3" w:tplc="041F0001" w:tentative="1">
      <w:start w:val="1"/>
      <w:numFmt w:val="bullet"/>
      <w:lvlText w:val=""/>
      <w:lvlJc w:val="left"/>
      <w:pPr>
        <w:ind w:left="2580" w:hanging="360"/>
      </w:pPr>
      <w:rPr>
        <w:rFonts w:ascii="Symbol" w:hAnsi="Symbol" w:hint="default"/>
      </w:rPr>
    </w:lvl>
    <w:lvl w:ilvl="4" w:tplc="041F0003" w:tentative="1">
      <w:start w:val="1"/>
      <w:numFmt w:val="bullet"/>
      <w:lvlText w:val="o"/>
      <w:lvlJc w:val="left"/>
      <w:pPr>
        <w:ind w:left="3300" w:hanging="360"/>
      </w:pPr>
      <w:rPr>
        <w:rFonts w:ascii="Courier New" w:hAnsi="Courier New" w:cs="Courier New" w:hint="default"/>
      </w:rPr>
    </w:lvl>
    <w:lvl w:ilvl="5" w:tplc="041F0005" w:tentative="1">
      <w:start w:val="1"/>
      <w:numFmt w:val="bullet"/>
      <w:lvlText w:val=""/>
      <w:lvlJc w:val="left"/>
      <w:pPr>
        <w:ind w:left="4020" w:hanging="360"/>
      </w:pPr>
      <w:rPr>
        <w:rFonts w:ascii="Wingdings" w:hAnsi="Wingdings" w:hint="default"/>
      </w:rPr>
    </w:lvl>
    <w:lvl w:ilvl="6" w:tplc="041F0001" w:tentative="1">
      <w:start w:val="1"/>
      <w:numFmt w:val="bullet"/>
      <w:lvlText w:val=""/>
      <w:lvlJc w:val="left"/>
      <w:pPr>
        <w:ind w:left="4740" w:hanging="360"/>
      </w:pPr>
      <w:rPr>
        <w:rFonts w:ascii="Symbol" w:hAnsi="Symbol" w:hint="default"/>
      </w:rPr>
    </w:lvl>
    <w:lvl w:ilvl="7" w:tplc="041F0003" w:tentative="1">
      <w:start w:val="1"/>
      <w:numFmt w:val="bullet"/>
      <w:lvlText w:val="o"/>
      <w:lvlJc w:val="left"/>
      <w:pPr>
        <w:ind w:left="5460" w:hanging="360"/>
      </w:pPr>
      <w:rPr>
        <w:rFonts w:ascii="Courier New" w:hAnsi="Courier New" w:cs="Courier New" w:hint="default"/>
      </w:rPr>
    </w:lvl>
    <w:lvl w:ilvl="8" w:tplc="041F0005" w:tentative="1">
      <w:start w:val="1"/>
      <w:numFmt w:val="bullet"/>
      <w:lvlText w:val=""/>
      <w:lvlJc w:val="left"/>
      <w:pPr>
        <w:ind w:left="6180" w:hanging="360"/>
      </w:pPr>
      <w:rPr>
        <w:rFonts w:ascii="Wingdings" w:hAnsi="Wingdings" w:hint="default"/>
      </w:rPr>
    </w:lvl>
  </w:abstractNum>
  <w:abstractNum w:abstractNumId="4" w15:restartNumberingAfterBreak="0">
    <w:nsid w:val="4ECE0BBD"/>
    <w:multiLevelType w:val="multilevel"/>
    <w:tmpl w:val="E88835A4"/>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03E127F"/>
    <w:multiLevelType w:val="hybridMultilevel"/>
    <w:tmpl w:val="75F0F8F6"/>
    <w:lvl w:ilvl="0" w:tplc="38F80E96">
      <w:numFmt w:val="bullet"/>
      <w:lvlText w:val="-"/>
      <w:lvlJc w:val="left"/>
      <w:pPr>
        <w:ind w:left="420" w:hanging="360"/>
      </w:pPr>
      <w:rPr>
        <w:rFonts w:ascii="Times New Roman" w:eastAsiaTheme="minorEastAsia"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546B6449"/>
    <w:multiLevelType w:val="hybridMultilevel"/>
    <w:tmpl w:val="44B8C41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5B186420"/>
    <w:multiLevelType w:val="multilevel"/>
    <w:tmpl w:val="E88835A4"/>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CE16A06"/>
    <w:multiLevelType w:val="hybridMultilevel"/>
    <w:tmpl w:val="7F00BF8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6D011ABA"/>
    <w:multiLevelType w:val="hybridMultilevel"/>
    <w:tmpl w:val="2772A202"/>
    <w:lvl w:ilvl="0" w:tplc="041F000D">
      <w:start w:val="1"/>
      <w:numFmt w:val="bullet"/>
      <w:lvlText w:val=""/>
      <w:lvlJc w:val="left"/>
      <w:pPr>
        <w:ind w:left="4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6"/>
  </w:num>
  <w:num w:numId="4">
    <w:abstractNumId w:val="3"/>
  </w:num>
  <w:num w:numId="5">
    <w:abstractNumId w:val="5"/>
  </w:num>
  <w:num w:numId="6">
    <w:abstractNumId w:val="9"/>
  </w:num>
  <w:num w:numId="7">
    <w:abstractNumId w:val="1"/>
  </w:num>
  <w:num w:numId="8">
    <w:abstractNumId w:val="7"/>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Q1MDA0NDGwMDIzNTRX0lEKTi0uzszPAykwqwUASZtdnCwAAAA="/>
  </w:docVars>
  <w:rsids>
    <w:rsidRoot w:val="00E578C1"/>
    <w:rsid w:val="00002B20"/>
    <w:rsid w:val="00007B42"/>
    <w:rsid w:val="00023F2C"/>
    <w:rsid w:val="00033B07"/>
    <w:rsid w:val="000548FD"/>
    <w:rsid w:val="00087B61"/>
    <w:rsid w:val="00093AAE"/>
    <w:rsid w:val="000A2915"/>
    <w:rsid w:val="000A7E95"/>
    <w:rsid w:val="000C75B0"/>
    <w:rsid w:val="000E1F4A"/>
    <w:rsid w:val="000E55E8"/>
    <w:rsid w:val="00113750"/>
    <w:rsid w:val="00121C66"/>
    <w:rsid w:val="00127B93"/>
    <w:rsid w:val="0015460E"/>
    <w:rsid w:val="0017343A"/>
    <w:rsid w:val="00193D18"/>
    <w:rsid w:val="001F2FA1"/>
    <w:rsid w:val="0023770E"/>
    <w:rsid w:val="002432A1"/>
    <w:rsid w:val="00256647"/>
    <w:rsid w:val="00281787"/>
    <w:rsid w:val="00282A79"/>
    <w:rsid w:val="002E27F4"/>
    <w:rsid w:val="003155E1"/>
    <w:rsid w:val="003204AB"/>
    <w:rsid w:val="00420144"/>
    <w:rsid w:val="00424DA5"/>
    <w:rsid w:val="00436987"/>
    <w:rsid w:val="004863F4"/>
    <w:rsid w:val="004B29D5"/>
    <w:rsid w:val="004B6F71"/>
    <w:rsid w:val="004C5AAD"/>
    <w:rsid w:val="005030CD"/>
    <w:rsid w:val="00522D26"/>
    <w:rsid w:val="0053407B"/>
    <w:rsid w:val="005674F9"/>
    <w:rsid w:val="00573B48"/>
    <w:rsid w:val="0063445A"/>
    <w:rsid w:val="006502C0"/>
    <w:rsid w:val="00676CEC"/>
    <w:rsid w:val="00693483"/>
    <w:rsid w:val="006D029F"/>
    <w:rsid w:val="006D1056"/>
    <w:rsid w:val="006D2B64"/>
    <w:rsid w:val="006F4F78"/>
    <w:rsid w:val="00717E2B"/>
    <w:rsid w:val="0074120C"/>
    <w:rsid w:val="007506D2"/>
    <w:rsid w:val="00772567"/>
    <w:rsid w:val="00773660"/>
    <w:rsid w:val="00775B27"/>
    <w:rsid w:val="00810CE3"/>
    <w:rsid w:val="00834CA6"/>
    <w:rsid w:val="00890DCC"/>
    <w:rsid w:val="00894445"/>
    <w:rsid w:val="008C4C81"/>
    <w:rsid w:val="008D2590"/>
    <w:rsid w:val="008F150E"/>
    <w:rsid w:val="0094425A"/>
    <w:rsid w:val="00963F3B"/>
    <w:rsid w:val="00981332"/>
    <w:rsid w:val="00981AB1"/>
    <w:rsid w:val="00981F77"/>
    <w:rsid w:val="009908A4"/>
    <w:rsid w:val="00992E51"/>
    <w:rsid w:val="009D30FB"/>
    <w:rsid w:val="00A17E42"/>
    <w:rsid w:val="00A2609F"/>
    <w:rsid w:val="00A507B0"/>
    <w:rsid w:val="00A84C7F"/>
    <w:rsid w:val="00A86457"/>
    <w:rsid w:val="00AB5FE7"/>
    <w:rsid w:val="00AB72EE"/>
    <w:rsid w:val="00AD2A67"/>
    <w:rsid w:val="00AE1D69"/>
    <w:rsid w:val="00B24679"/>
    <w:rsid w:val="00B37EE1"/>
    <w:rsid w:val="00B506B0"/>
    <w:rsid w:val="00B513B7"/>
    <w:rsid w:val="00BA77DB"/>
    <w:rsid w:val="00BB280B"/>
    <w:rsid w:val="00BC2CA4"/>
    <w:rsid w:val="00BC5DEB"/>
    <w:rsid w:val="00BC7FDB"/>
    <w:rsid w:val="00BE16A2"/>
    <w:rsid w:val="00BF6CE3"/>
    <w:rsid w:val="00C01A92"/>
    <w:rsid w:val="00C26DA7"/>
    <w:rsid w:val="00C27CCE"/>
    <w:rsid w:val="00C37678"/>
    <w:rsid w:val="00C76CD7"/>
    <w:rsid w:val="00C94D54"/>
    <w:rsid w:val="00CA245F"/>
    <w:rsid w:val="00CC4519"/>
    <w:rsid w:val="00CD394F"/>
    <w:rsid w:val="00CE0155"/>
    <w:rsid w:val="00CE2F9C"/>
    <w:rsid w:val="00D00167"/>
    <w:rsid w:val="00D25742"/>
    <w:rsid w:val="00D25E10"/>
    <w:rsid w:val="00D375B4"/>
    <w:rsid w:val="00D66130"/>
    <w:rsid w:val="00D81151"/>
    <w:rsid w:val="00D92042"/>
    <w:rsid w:val="00DB5F65"/>
    <w:rsid w:val="00DC080D"/>
    <w:rsid w:val="00DD164C"/>
    <w:rsid w:val="00DD45B9"/>
    <w:rsid w:val="00E228CA"/>
    <w:rsid w:val="00E252C3"/>
    <w:rsid w:val="00E43CFC"/>
    <w:rsid w:val="00E578C1"/>
    <w:rsid w:val="00E86C7A"/>
    <w:rsid w:val="00E955B3"/>
    <w:rsid w:val="00E975EC"/>
    <w:rsid w:val="00F2394A"/>
    <w:rsid w:val="00F64793"/>
    <w:rsid w:val="00FA5279"/>
    <w:rsid w:val="00FA6E7D"/>
    <w:rsid w:val="00FD3D85"/>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8BE08"/>
  <w15:docId w15:val="{0696E4DB-D9B8-4580-A1E3-73880A9CB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0E55E8"/>
    <w:rPr>
      <w:color w:val="0000FF" w:themeColor="hyperlink"/>
      <w:u w:val="single"/>
    </w:rPr>
  </w:style>
  <w:style w:type="paragraph" w:styleId="NormalWeb">
    <w:name w:val="Normal (Web)"/>
    <w:basedOn w:val="Normal"/>
    <w:uiPriority w:val="99"/>
    <w:semiHidden/>
    <w:unhideWhenUsed/>
    <w:rsid w:val="00AE1D69"/>
    <w:pPr>
      <w:spacing w:before="100" w:beforeAutospacing="1" w:after="100" w:afterAutospacing="1" w:line="240" w:lineRule="auto"/>
    </w:pPr>
    <w:rPr>
      <w:rFonts w:eastAsia="Times New Roman" w:cs="Times New Roman"/>
      <w:szCs w:val="24"/>
    </w:rPr>
  </w:style>
  <w:style w:type="character" w:styleId="Gl">
    <w:name w:val="Strong"/>
    <w:basedOn w:val="VarsaylanParagrafYazTipi"/>
    <w:uiPriority w:val="22"/>
    <w:qFormat/>
    <w:rsid w:val="00AE1D69"/>
    <w:rPr>
      <w:b/>
      <w:bCs/>
    </w:rPr>
  </w:style>
  <w:style w:type="table" w:styleId="TabloKlavuzu">
    <w:name w:val="Table Grid"/>
    <w:basedOn w:val="NormalTablo"/>
    <w:uiPriority w:val="59"/>
    <w:rsid w:val="00522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lenenKpr">
    <w:name w:val="FollowedHyperlink"/>
    <w:basedOn w:val="VarsaylanParagrafYazTipi"/>
    <w:uiPriority w:val="99"/>
    <w:semiHidden/>
    <w:unhideWhenUsed/>
    <w:rsid w:val="00420144"/>
    <w:rPr>
      <w:color w:val="800080" w:themeColor="followedHyperlink"/>
      <w:u w:val="single"/>
    </w:rPr>
  </w:style>
  <w:style w:type="paragraph" w:styleId="ListeParagraf">
    <w:name w:val="List Paragraph"/>
    <w:basedOn w:val="Normal"/>
    <w:uiPriority w:val="34"/>
    <w:qFormat/>
    <w:rsid w:val="00420144"/>
    <w:pPr>
      <w:ind w:left="720"/>
      <w:contextualSpacing/>
    </w:pPr>
  </w:style>
  <w:style w:type="character" w:customStyle="1" w:styleId="fontstyle01">
    <w:name w:val="fontstyle01"/>
    <w:basedOn w:val="VarsaylanParagrafYazTipi"/>
    <w:rsid w:val="00B37EE1"/>
    <w:rPr>
      <w:rFonts w:ascii="Times New Roman" w:hAnsi="Times New Roman" w:cs="Times New Roman" w:hint="default"/>
      <w:b/>
      <w:bCs/>
      <w:i w:val="0"/>
      <w:iCs w:val="0"/>
      <w:color w:val="000000"/>
      <w:sz w:val="22"/>
      <w:szCs w:val="22"/>
    </w:rPr>
  </w:style>
  <w:style w:type="paragraph" w:styleId="BalonMetni">
    <w:name w:val="Balloon Text"/>
    <w:basedOn w:val="Normal"/>
    <w:link w:val="BalonMetniChar"/>
    <w:uiPriority w:val="99"/>
    <w:semiHidden/>
    <w:unhideWhenUsed/>
    <w:rsid w:val="0053407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3407B"/>
    <w:rPr>
      <w:rFonts w:ascii="Tahoma" w:eastAsiaTheme="minorEastAsia" w:hAnsi="Tahoma" w:cs="Tahoma"/>
      <w:sz w:val="16"/>
      <w:szCs w:val="16"/>
      <w:lang w:eastAsia="tr-TR"/>
    </w:rPr>
  </w:style>
  <w:style w:type="paragraph" w:styleId="stBilgi">
    <w:name w:val="header"/>
    <w:basedOn w:val="Normal"/>
    <w:link w:val="stBilgiChar"/>
    <w:uiPriority w:val="99"/>
    <w:unhideWhenUsed/>
    <w:rsid w:val="00D25E1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25E10"/>
    <w:rPr>
      <w:rFonts w:eastAsiaTheme="minorEastAsia"/>
      <w:lang w:eastAsia="tr-TR"/>
    </w:rPr>
  </w:style>
  <w:style w:type="paragraph" w:styleId="AltBilgi">
    <w:name w:val="footer"/>
    <w:basedOn w:val="Normal"/>
    <w:link w:val="AltBilgiChar"/>
    <w:uiPriority w:val="99"/>
    <w:unhideWhenUsed/>
    <w:rsid w:val="00D25E1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25E10"/>
    <w:rPr>
      <w:rFonts w:eastAsiaTheme="minorEastAsia"/>
      <w:lang w:eastAsia="tr-TR"/>
    </w:rPr>
  </w:style>
  <w:style w:type="paragraph" w:styleId="AralkYok">
    <w:name w:val="No Spacing"/>
    <w:uiPriority w:val="1"/>
    <w:qFormat/>
    <w:rsid w:val="00810CE3"/>
    <w:pPr>
      <w:spacing w:after="0" w:line="240" w:lineRule="auto"/>
    </w:pPr>
    <w:rPr>
      <w:rFonts w:eastAsiaTheme="minorEastAsia"/>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096043">
      <w:bodyDiv w:val="1"/>
      <w:marLeft w:val="0"/>
      <w:marRight w:val="0"/>
      <w:marTop w:val="0"/>
      <w:marBottom w:val="0"/>
      <w:divBdr>
        <w:top w:val="none" w:sz="0" w:space="0" w:color="auto"/>
        <w:left w:val="none" w:sz="0" w:space="0" w:color="auto"/>
        <w:bottom w:val="none" w:sz="0" w:space="0" w:color="auto"/>
        <w:right w:val="none" w:sz="0" w:space="0" w:color="auto"/>
      </w:divBdr>
    </w:div>
    <w:div w:id="294336495">
      <w:bodyDiv w:val="1"/>
      <w:marLeft w:val="0"/>
      <w:marRight w:val="0"/>
      <w:marTop w:val="0"/>
      <w:marBottom w:val="0"/>
      <w:divBdr>
        <w:top w:val="none" w:sz="0" w:space="0" w:color="auto"/>
        <w:left w:val="none" w:sz="0" w:space="0" w:color="auto"/>
        <w:bottom w:val="none" w:sz="0" w:space="0" w:color="auto"/>
        <w:right w:val="none" w:sz="0" w:space="0" w:color="auto"/>
      </w:divBdr>
    </w:div>
    <w:div w:id="1058013366">
      <w:bodyDiv w:val="1"/>
      <w:marLeft w:val="0"/>
      <w:marRight w:val="0"/>
      <w:marTop w:val="0"/>
      <w:marBottom w:val="0"/>
      <w:divBdr>
        <w:top w:val="none" w:sz="0" w:space="0" w:color="auto"/>
        <w:left w:val="none" w:sz="0" w:space="0" w:color="auto"/>
        <w:bottom w:val="none" w:sz="0" w:space="0" w:color="auto"/>
        <w:right w:val="none" w:sz="0" w:space="0" w:color="auto"/>
      </w:divBdr>
    </w:div>
    <w:div w:id="1811942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abe.karatekin.edu.tr/" TargetMode="External"/><Relationship Id="rId18" Type="http://schemas.openxmlformats.org/officeDocument/2006/relationships/hyperlink" Target="https://study.karatekin.edu.tr/o&#287;renim-ucretleri-13511-sayfasi.karatekin"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fbestudy@karatekin.edu.tr" TargetMode="External"/><Relationship Id="rId17" Type="http://schemas.openxmlformats.org/officeDocument/2006/relationships/hyperlink" Target="https://krtknadmn.karatekin.edu.tr/files/yosens/2020/formlar/TR_Form.docx" TargetMode="External"/><Relationship Id="rId2" Type="http://schemas.openxmlformats.org/officeDocument/2006/relationships/numbering" Target="numbering.xml"/><Relationship Id="rId16" Type="http://schemas.openxmlformats.org/officeDocument/2006/relationships/hyperlink" Target="mailto:sbestudy@karatekin.edu.t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be.karatekin.edu.tr/" TargetMode="External"/><Relationship Id="rId5" Type="http://schemas.openxmlformats.org/officeDocument/2006/relationships/webSettings" Target="webSettings.xml"/><Relationship Id="rId15" Type="http://schemas.openxmlformats.org/officeDocument/2006/relationships/hyperlink" Target="https://sbe.karatekin.edu.tr/" TargetMode="External"/><Relationship Id="rId10" Type="http://schemas.openxmlformats.org/officeDocument/2006/relationships/hyperlink" Target="mailto:gsestudy@karatekin.edu.t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gse.karatekin.edu.tr/" TargetMode="External"/><Relationship Id="rId14" Type="http://schemas.openxmlformats.org/officeDocument/2006/relationships/hyperlink" Target="mailto:sagbestudy@karatekin.edu.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C94DC6-5BD9-411B-B78F-9D8885068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1481</Words>
  <Characters>8446</Characters>
  <Application>Microsoft Office Word</Application>
  <DocSecurity>0</DocSecurity>
  <Lines>70</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Mhndslk_PC_01</dc:creator>
  <cp:lastModifiedBy>Hakan Ates</cp:lastModifiedBy>
  <cp:revision>2</cp:revision>
  <cp:lastPrinted>2020-10-03T00:26:00Z</cp:lastPrinted>
  <dcterms:created xsi:type="dcterms:W3CDTF">2021-01-06T11:23:00Z</dcterms:created>
  <dcterms:modified xsi:type="dcterms:W3CDTF">2021-01-06T11:23:00Z</dcterms:modified>
</cp:coreProperties>
</file>