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0" w:hanging="2"/>
        <w:contextualSpacing w:val="0"/>
        <w:jc w:val="both"/>
        <w:rPr>
          <w:sz w:val="24"/>
          <w:szCs w:val="24"/>
        </w:rPr>
      </w:pPr>
      <w:r w:rsidDel="00000000" w:rsidR="00000000" w:rsidRPr="00000000">
        <w:rPr>
          <w:rtl w:val="0"/>
        </w:rPr>
      </w:r>
    </w:p>
    <w:p w:rsidR="00000000" w:rsidDel="00000000" w:rsidP="00000000" w:rsidRDefault="00000000" w:rsidRPr="00000000" w14:paraId="00000001">
      <w:pPr>
        <w:ind w:left="0" w:hanging="2"/>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spacing w:line="240" w:lineRule="auto"/>
        <w:ind w:left="0" w:hanging="2"/>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The Press Statement of Çankırı Karatekin University’s Rector </w:t>
      </w:r>
      <w:r w:rsidDel="00000000" w:rsidR="00000000" w:rsidRPr="00000000">
        <w:rPr>
          <w:rtl w:val="0"/>
        </w:rPr>
      </w:r>
    </w:p>
    <w:p w:rsidR="00000000" w:rsidDel="00000000" w:rsidP="00000000" w:rsidRDefault="00000000" w:rsidRPr="00000000" w14:paraId="00000003">
      <w:pPr>
        <w:spacing w:line="240" w:lineRule="auto"/>
        <w:ind w:left="0" w:hanging="2"/>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 Dr. Hasan Ayrancı on “Jerusalem”</w:t>
      </w:r>
      <w:r w:rsidDel="00000000" w:rsidR="00000000" w:rsidRPr="00000000">
        <w:rPr>
          <w:rtl w:val="0"/>
        </w:rPr>
      </w:r>
    </w:p>
    <w:p w:rsidR="00000000" w:rsidDel="00000000" w:rsidP="00000000" w:rsidRDefault="00000000" w:rsidRPr="00000000" w14:paraId="00000004">
      <w:pPr>
        <w:spacing w:line="240" w:lineRule="auto"/>
        <w:ind w:left="0" w:hanging="2"/>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hanging="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AYRANCI:</w:t>
      </w:r>
      <w:r w:rsidDel="00000000" w:rsidR="00000000" w:rsidRPr="00000000">
        <w:rPr>
          <w:rtl w:val="0"/>
        </w:rPr>
      </w:r>
    </w:p>
    <w:p w:rsidR="00000000" w:rsidDel="00000000" w:rsidP="00000000" w:rsidRDefault="00000000" w:rsidRPr="00000000" w14:paraId="00000006">
      <w:pPr>
        <w:spacing w:line="240" w:lineRule="auto"/>
        <w:ind w:left="0" w:hanging="2"/>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“You are not far away from gloomy hearts like crusty bread</w:t>
      </w:r>
      <w:r w:rsidDel="00000000" w:rsidR="00000000" w:rsidRPr="00000000">
        <w:rPr>
          <w:rtl w:val="0"/>
        </w:rPr>
      </w:r>
    </w:p>
    <w:p w:rsidR="00000000" w:rsidDel="00000000" w:rsidP="00000000" w:rsidRDefault="00000000" w:rsidRPr="00000000" w14:paraId="00000007">
      <w:pPr>
        <w:spacing w:line="240" w:lineRule="auto"/>
        <w:ind w:left="0" w:hanging="2"/>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not far away…</w:t>
      </w:r>
      <w:r w:rsidDel="00000000" w:rsidR="00000000" w:rsidRPr="00000000">
        <w:rPr>
          <w:rtl w:val="0"/>
        </w:rPr>
      </w:r>
    </w:p>
    <w:p w:rsidR="00000000" w:rsidDel="00000000" w:rsidP="00000000" w:rsidRDefault="00000000" w:rsidRPr="00000000" w14:paraId="00000008">
      <w:pPr>
        <w:spacing w:line="240" w:lineRule="auto"/>
        <w:ind w:left="0" w:hanging="2"/>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Look, there is still heaven standing over there</w:t>
      </w:r>
      <w:r w:rsidDel="00000000" w:rsidR="00000000" w:rsidRPr="00000000">
        <w:rPr>
          <w:rtl w:val="0"/>
        </w:rPr>
      </w:r>
    </w:p>
    <w:p w:rsidR="00000000" w:rsidDel="00000000" w:rsidP="00000000" w:rsidRDefault="00000000" w:rsidRPr="00000000" w14:paraId="00000009">
      <w:pPr>
        <w:spacing w:line="240" w:lineRule="auto"/>
        <w:ind w:left="0" w:hanging="2"/>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My blood is still spilling even though our destiny seems as dark as night </w:t>
      </w:r>
      <w:r w:rsidDel="00000000" w:rsidR="00000000" w:rsidRPr="00000000">
        <w:rPr>
          <w:rtl w:val="0"/>
        </w:rPr>
      </w:r>
    </w:p>
    <w:p w:rsidR="00000000" w:rsidDel="00000000" w:rsidP="00000000" w:rsidRDefault="00000000" w:rsidRPr="00000000" w14:paraId="0000000A">
      <w:pPr>
        <w:spacing w:line="240" w:lineRule="auto"/>
        <w:ind w:left="0" w:hanging="2"/>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Even if they leave us alone and without relief </w:t>
      </w:r>
      <w:r w:rsidDel="00000000" w:rsidR="00000000" w:rsidRPr="00000000">
        <w:rPr>
          <w:rtl w:val="0"/>
        </w:rPr>
      </w:r>
    </w:p>
    <w:p w:rsidR="00000000" w:rsidDel="00000000" w:rsidP="00000000" w:rsidRDefault="00000000" w:rsidRPr="00000000" w14:paraId="0000000B">
      <w:pPr>
        <w:spacing w:line="240" w:lineRule="auto"/>
        <w:ind w:left="0" w:hanging="2"/>
        <w:contextualSpacing w:val="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O! Jerusalem, we keep our destiny with you!”  </w:t>
      </w:r>
      <w:r w:rsidDel="00000000" w:rsidR="00000000" w:rsidRPr="00000000">
        <w:rPr>
          <w:rtl w:val="0"/>
        </w:rPr>
      </w:r>
    </w:p>
    <w:p w:rsidR="00000000" w:rsidDel="00000000" w:rsidP="00000000" w:rsidRDefault="00000000" w:rsidRPr="00000000" w14:paraId="0000000C">
      <w:pPr>
        <w:ind w:left="0" w:hanging="2"/>
        <w:contextualSpacing w:val="0"/>
        <w:jc w:val="both"/>
        <w:rPr>
          <w:sz w:val="24"/>
          <w:szCs w:val="24"/>
        </w:rPr>
      </w:pPr>
      <w:r w:rsidDel="00000000" w:rsidR="00000000" w:rsidRPr="00000000">
        <w:rPr>
          <w:rtl w:val="0"/>
        </w:rPr>
      </w:r>
    </w:p>
    <w:p w:rsidR="00000000" w:rsidDel="00000000" w:rsidP="00000000" w:rsidRDefault="00000000" w:rsidRPr="00000000" w14:paraId="0000000D">
      <w:pPr>
        <w:spacing w:line="360" w:lineRule="auto"/>
        <w:ind w:left="0" w:hanging="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curse the state of Israel for her terrorist attitude of bloodthirstily murdering of innocent and civilian Palestinians… We were utterly worried about the government of United States of America’s declaration of recognizing Jerusalem as Israel’s Capital and moving US Embassy to Jerusalem. We found this attitude abjectly irresponsible and we clearly and decisively condemned that declaration.  </w:t>
      </w:r>
    </w:p>
    <w:p w:rsidR="00000000" w:rsidDel="00000000" w:rsidP="00000000" w:rsidRDefault="00000000" w:rsidRPr="00000000" w14:paraId="0000000E">
      <w:pPr>
        <w:spacing w:line="360" w:lineRule="auto"/>
        <w:ind w:left="0" w:hanging="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dangerous results of this cursed-declaration arose within the murdering of Palestinians… Unfortunately these perilous results are in tendency to increase day by day.</w:t>
      </w:r>
    </w:p>
    <w:p w:rsidR="00000000" w:rsidDel="00000000" w:rsidP="00000000" w:rsidRDefault="00000000" w:rsidRPr="00000000" w14:paraId="0000000F">
      <w:pPr>
        <w:spacing w:line="360" w:lineRule="auto"/>
        <w:ind w:left="0" w:hanging="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Beginning with the Crusades and toward the end of the First World War, within the dissolution of Ottoman Empire and after the end of the Second World War which went hand in hand with establishment of the State of Israel, the same purposes have still been regulated in today’s conditions. Israel wants to demolish Muslim’s direction of Mecca and we are made to be exposed to the greatest tragedy of history.    </w:t>
      </w:r>
    </w:p>
    <w:p w:rsidR="00000000" w:rsidDel="00000000" w:rsidP="00000000" w:rsidRDefault="00000000" w:rsidRPr="00000000" w14:paraId="00000010">
      <w:pPr>
        <w:spacing w:line="360" w:lineRule="auto"/>
        <w:ind w:left="0" w:hanging="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United States of America and Israel are fanatic-religious countries and their allies are the same. Their secret allies like DAESH and BOKO HARAM are radical-Islamic groups. And by depending upon this, an enforced betrayal arises in Islam Geography called as “moderate Islam.” FETO enforced us the same betrayal. While Communism, Anti-Capitalism, Starvation and Famine are not considered as a threat perception; the only threat for them is Islam.</w:t>
      </w:r>
    </w:p>
    <w:p w:rsidR="00000000" w:rsidDel="00000000" w:rsidP="00000000" w:rsidRDefault="00000000" w:rsidRPr="00000000" w14:paraId="00000011">
      <w:pPr>
        <w:spacing w:line="360" w:lineRule="auto"/>
        <w:ind w:left="0" w:hanging="2"/>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360" w:lineRule="auto"/>
        <w:ind w:left="0" w:hanging="2"/>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360" w:lineRule="auto"/>
        <w:ind w:left="0" w:hanging="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United States of America moves its Embassy to Jerusalem as “de facto” in other words, it actually means that USA recognizes Jerusalem as the capital of Israel. On the contrary, this is contrary to the verdict of the United Nations. Moreover, this intervention means the legitimization of the regulation of Israel’s cruel politics.  This is a big division. Threat and Terror will be used as methods; the ones who do not obey; will be derogated. Everyone will take their sides; Jerusalem will be used as a litmus-paper.     </w:t>
      </w:r>
    </w:p>
    <w:p w:rsidR="00000000" w:rsidDel="00000000" w:rsidP="00000000" w:rsidRDefault="00000000" w:rsidRPr="00000000" w14:paraId="00000014">
      <w:pPr>
        <w:spacing w:line="360" w:lineRule="auto"/>
        <w:ind w:left="0" w:hanging="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trick is not a simple one. This expansion will force everyone, every nation very deeply. This choice will also be a disaster for Muslim-Arab Countries. If Arab-Countries take part in current movement, there will be militant groups, rebellious demonstrations, turmoil and turbulent events which will be resulted in regime-shifting and religious groups will completely be dissolved by the Governments. In Palestine, there are uprising revolts and all was killed mercilessly.    </w:t>
      </w:r>
    </w:p>
    <w:p w:rsidR="00000000" w:rsidDel="00000000" w:rsidP="00000000" w:rsidRDefault="00000000" w:rsidRPr="00000000" w14:paraId="00000015">
      <w:pPr>
        <w:spacing w:line="360" w:lineRule="auto"/>
        <w:ind w:left="0" w:hanging="2"/>
        <w:contextualSpacing w:val="0"/>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We do not forget that in case of any chaotic turbulence, everyone will bring back to their own basis. The root of Israel depends upon the establishments of terrorists. USA and Europe are the countries that established by bandits and outlaws. Israel becomes terrorists again and USA is in tendency to become a rogue state. The ones, who cause chaos, do it for the sake of creating new regulations in order to present this global-play. USA wants to put an end for its strategies before China, India, Russia and Turkey have their real forces. In the background of Jerusalem, USA and Israel have their real benefits.      </w:t>
      </w:r>
    </w:p>
    <w:p w:rsidR="00000000" w:rsidDel="00000000" w:rsidP="00000000" w:rsidRDefault="00000000" w:rsidRPr="00000000" w14:paraId="00000016">
      <w:pPr>
        <w:spacing w:line="360" w:lineRule="auto"/>
        <w:ind w:left="0" w:hanging="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after the other, notably big countries made hopeful statements about the issue. This circumstance shows that global hegemonies cannot easily reach their goals. On this basis, such statements made by Russia, China, England, Iran and France are utterly crucial.</w:t>
      </w:r>
    </w:p>
    <w:p w:rsidR="00000000" w:rsidDel="00000000" w:rsidP="00000000" w:rsidRDefault="00000000" w:rsidRPr="00000000" w14:paraId="00000017">
      <w:pPr>
        <w:spacing w:line="360" w:lineRule="auto"/>
        <w:ind w:left="0" w:hanging="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Çankırı Karatekin University Rectorate and Senate, the center of science, knowledge and conscious, curse the government of United States of America’s declaration of Jerusalem as Israel’s Capital and Israel’s mass-murders. We once more repeat that this shame can never ever be accepted by the Muslims in all over the world, by oppressed nations and by the ones who are conscientious. Jerusalem is our belief, our history and our civilization. If Jerusalem is attacked then it means that our values are attacked. It should be known that Jerusalem is a Muslim territory and it will forever stay as it is.</w:t>
      </w:r>
    </w:p>
    <w:p w:rsidR="00000000" w:rsidDel="00000000" w:rsidP="00000000" w:rsidRDefault="00000000" w:rsidRPr="00000000" w14:paraId="00000018">
      <w:pPr>
        <w:spacing w:line="240" w:lineRule="auto"/>
        <w:ind w:left="0" w:hanging="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ab/>
        <w:tab/>
        <w:tab/>
        <w:tab/>
        <w:tab/>
        <w:tab/>
        <w:tab/>
        <w:tab/>
        <w:tab/>
        <w:tab/>
        <w:tab/>
        <w:t xml:space="preserve">Prof. Dr. Hasan AYRANCI </w:t>
      </w:r>
    </w:p>
    <w:p w:rsidR="00000000" w:rsidDel="00000000" w:rsidP="00000000" w:rsidRDefault="00000000" w:rsidRPr="00000000" w14:paraId="00000019">
      <w:pPr>
        <w:spacing w:line="240" w:lineRule="auto"/>
        <w:ind w:left="0" w:hanging="2"/>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 xml:space="preserve">RECTOR OF ÇANKIRI KARATEKİN UNIVERSITY</w:t>
      </w:r>
      <w:r w:rsidDel="00000000" w:rsidR="00000000" w:rsidRPr="00000000">
        <w:rPr>
          <w:sz w:val="24"/>
          <w:szCs w:val="24"/>
          <w:rtl w:val="0"/>
        </w:rPr>
        <w:t xml:space="preserve"> </w:t>
      </w:r>
      <w:r w:rsidDel="00000000" w:rsidR="00000000" w:rsidRPr="00000000">
        <w:rPr>
          <w:rtl w:val="0"/>
        </w:rPr>
      </w:r>
    </w:p>
    <w:sectPr>
      <w:pgSz w:h="16838" w:w="11906"/>
      <w:pgMar w:bottom="1417" w:top="426"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pPr>
      <w:suppressAutoHyphens w:val="1"/>
      <w:ind w:left="-1" w:leftChars="-1" w:hanging="1" w:hangingChars="1"/>
      <w:textDirection w:val="btLr"/>
      <w:textAlignment w:val="top"/>
      <w:outlineLvl w:val="0"/>
    </w:pPr>
    <w:rPr>
      <w:position w:val="-1"/>
      <w:lang w:eastAsia="en-US" w:val="tr-TR"/>
    </w:rPr>
  </w:style>
  <w:style w:type="paragraph" w:styleId="Balk1">
    <w:name w:val="heading 1"/>
    <w:basedOn w:val="Normal"/>
    <w:next w:val="Normal"/>
    <w:pPr>
      <w:keepNext w:val="1"/>
      <w:keepLines w:val="1"/>
      <w:spacing w:after="120" w:before="48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after="120" w:before="480"/>
    </w:pPr>
    <w:rPr>
      <w:b w:val="1"/>
      <w:sz w:val="72"/>
      <w:szCs w:val="72"/>
    </w:rPr>
  </w:style>
  <w:style w:type="paragraph" w:styleId="AltKonuBal">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