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04"/>
        <w:gridCol w:w="1610"/>
      </w:tblGrid>
      <w:tr w:rsidR="0053407B" w:rsidRPr="00A7707C" w14:paraId="47DF74F7" w14:textId="77777777" w:rsidTr="005E4F81">
        <w:trPr>
          <w:trHeight w:val="3109"/>
        </w:trPr>
        <w:tc>
          <w:tcPr>
            <w:tcW w:w="7604" w:type="dxa"/>
            <w:shd w:val="clear" w:color="auto" w:fill="C6D9F1" w:themeFill="text2" w:themeFillTint="33"/>
          </w:tcPr>
          <w:p w14:paraId="5E63AC04" w14:textId="226EFAE1" w:rsidR="0053407B" w:rsidRPr="006F31A9" w:rsidRDefault="00E24C8A" w:rsidP="006F31A9">
            <w:pPr>
              <w:jc w:val="center"/>
              <w:rPr>
                <w:rFonts w:ascii="Traditional Arabic" w:hAnsi="Traditional Arabic" w:cs="Traditional Arabic"/>
                <w:bCs/>
                <w:sz w:val="36"/>
                <w:szCs w:val="36"/>
                <w:lang w:bidi="ar-EG"/>
              </w:rPr>
            </w:pP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>جامعة تشانكيري</w:t>
            </w:r>
            <w:r w:rsidR="006F31A9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 xml:space="preserve"> كاراتكين</w:t>
            </w:r>
          </w:p>
          <w:p w14:paraId="54F87B34" w14:textId="4125A387" w:rsidR="001D1ED3" w:rsidRPr="006F31A9" w:rsidRDefault="00C30EEF" w:rsidP="006F31A9">
            <w:pPr>
              <w:ind w:firstLine="708"/>
              <w:jc w:val="center"/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</w:pP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مع</w:t>
            </w:r>
            <w:r w:rsidR="001D1ED3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</w:rPr>
              <w:t>اهد الدراسات العليا</w:t>
            </w:r>
          </w:p>
          <w:p w14:paraId="773C0008" w14:textId="71FF36EC" w:rsidR="0053407B" w:rsidRPr="006F31A9" w:rsidRDefault="00C30EEF" w:rsidP="006F31A9">
            <w:pPr>
              <w:ind w:firstLine="708"/>
              <w:jc w:val="center"/>
              <w:rPr>
                <w:rFonts w:ascii="Traditional Arabic" w:hAnsi="Traditional Arabic" w:cs="Traditional Arabic"/>
                <w:bCs/>
                <w:sz w:val="36"/>
                <w:szCs w:val="36"/>
                <w:lang w:bidi="ar-EG"/>
              </w:rPr>
            </w:pP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العلوم الفنية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، </w:t>
            </w: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العلوم الصحية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، </w:t>
            </w: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العلوم ال</w:t>
            </w:r>
            <w:r w:rsidR="00BF6C30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</w:rPr>
              <w:t>إ</w:t>
            </w: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جتماعية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، </w:t>
            </w: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الفنون الجميلة</w:t>
            </w:r>
          </w:p>
          <w:p w14:paraId="53DA2D1D" w14:textId="5E51A935" w:rsidR="00E24C8A" w:rsidRDefault="00523475" w:rsidP="006F31A9">
            <w:pPr>
              <w:jc w:val="center"/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</w:pPr>
            <w:r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ا</w:t>
            </w:r>
            <w:bookmarkStart w:id="0" w:name="_Hlk89946925"/>
            <w:r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لإعلان عن بدء</w:t>
            </w:r>
            <w:r w:rsidR="00BC42C8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BF6C30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إ</w:t>
            </w:r>
            <w:r w:rsidR="00BC42C8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ستقبال</w:t>
            </w:r>
            <w:r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BC42C8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وثائق تسجيل</w:t>
            </w:r>
            <w:r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 xml:space="preserve"> طلبة الدراسات العليا الأجانب </w:t>
            </w:r>
            <w:r w:rsidR="00BC42C8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في ا</w:t>
            </w:r>
            <w:r w:rsidR="00586C5E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>ل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فصل الدراسي </w:t>
            </w:r>
            <w:r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الثاني</w:t>
            </w:r>
            <w:r w:rsidR="00586C5E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BC42C8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لل</w:t>
            </w:r>
            <w:r w:rsidR="00586C5E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>عام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 20</w:t>
            </w:r>
            <w:r w:rsidR="00A90C36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>2</w:t>
            </w:r>
            <w:r w:rsidR="000A5768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3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 - 202</w:t>
            </w:r>
            <w:r w:rsidR="000A5768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4</w:t>
            </w:r>
          </w:p>
          <w:p w14:paraId="0E375179" w14:textId="7A4ED019" w:rsidR="00592B14" w:rsidRPr="006F31A9" w:rsidRDefault="00592B14" w:rsidP="006F31A9">
            <w:pPr>
              <w:jc w:val="center"/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تقديم طلبات ال</w:t>
            </w:r>
            <w:r w:rsidR="00BF6C30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لتحاق للطلبة الأجانب</w:t>
            </w:r>
          </w:p>
          <w:bookmarkEnd w:id="0"/>
          <w:p w14:paraId="74019543" w14:textId="77777777" w:rsidR="0053407B" w:rsidRPr="00A7707C" w:rsidRDefault="0053407B" w:rsidP="003C4B3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lang w:bidi="ar-EG"/>
              </w:rPr>
            </w:pPr>
          </w:p>
        </w:tc>
        <w:tc>
          <w:tcPr>
            <w:tcW w:w="1608" w:type="dxa"/>
          </w:tcPr>
          <w:p w14:paraId="7BC82279" w14:textId="77777777" w:rsidR="0053407B" w:rsidRPr="00A7707C" w:rsidRDefault="0053407B" w:rsidP="003C4B3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2BDA060" wp14:editId="2FBE59A5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152400</wp:posOffset>
                  </wp:positionV>
                  <wp:extent cx="885190" cy="885190"/>
                  <wp:effectExtent l="0" t="0" r="0" b="0"/>
                  <wp:wrapSquare wrapText="bothSides"/>
                  <wp:docPr id="1" name="Resim 1" descr="C:\Users\NURIONER\Desktop\rfhXoINI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RIONER\Desktop\rfhXoINI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970F0E" w14:textId="77777777" w:rsidR="0053407B" w:rsidRPr="00A7707C" w:rsidRDefault="0053407B" w:rsidP="003C4B36">
      <w:pPr>
        <w:spacing w:after="0"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12CD34DD" w14:textId="1F8D4BBA" w:rsidR="00523475" w:rsidRPr="00A7707C" w:rsidRDefault="00592B14" w:rsidP="00523475">
      <w:pPr>
        <w:bidi/>
        <w:rPr>
          <w:rFonts w:ascii="Traditional Arabic" w:hAnsi="Traditional Arabic" w:cs="Traditional Arabic"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تُعلن جامعة تشانكري كاراتكين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 عن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 بدء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 استقبال أوراق 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التقديم على برامج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 الدراسات العليا 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للمترشحين 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الأجانب الذين يرغبون في ال</w:t>
      </w:r>
      <w:r w:rsidR="00BF6C30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إ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لتحاق بالبرامج التالي ذكرها، </w:t>
      </w:r>
      <w:r w:rsidR="00523475" w:rsidRPr="00A7707C">
        <w:rPr>
          <w:rFonts w:ascii="Traditional Arabic" w:hAnsi="Traditional Arabic" w:cs="Traditional Arabic"/>
          <w:bCs/>
          <w:sz w:val="32"/>
          <w:szCs w:val="32"/>
          <w:rtl/>
          <w:lang w:bidi="ar-EG"/>
        </w:rPr>
        <w:t xml:space="preserve">للفصل الدراسي 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الثاني</w:t>
      </w:r>
      <w:r w:rsidR="00523475" w:rsidRPr="00A7707C">
        <w:rPr>
          <w:rFonts w:ascii="Traditional Arabic" w:hAnsi="Traditional Arabic" w:cs="Traditional Arabic"/>
          <w:bCs/>
          <w:sz w:val="32"/>
          <w:szCs w:val="32"/>
          <w:rtl/>
          <w:lang w:bidi="ar-EG"/>
        </w:rPr>
        <w:t xml:space="preserve"> 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لل</w:t>
      </w:r>
      <w:r w:rsidR="00523475" w:rsidRPr="00A7707C">
        <w:rPr>
          <w:rFonts w:ascii="Traditional Arabic" w:hAnsi="Traditional Arabic" w:cs="Traditional Arabic"/>
          <w:bCs/>
          <w:sz w:val="32"/>
          <w:szCs w:val="32"/>
          <w:rtl/>
          <w:lang w:bidi="ar-EG"/>
        </w:rPr>
        <w:t>عام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 </w:t>
      </w:r>
      <w:r w:rsidR="00523475" w:rsidRPr="00BF6C30">
        <w:rPr>
          <w:rFonts w:ascii="Traditional Arabic" w:hAnsi="Traditional Arabic" w:cs="Traditional Arabic"/>
          <w:bCs/>
          <w:szCs w:val="24"/>
          <w:rtl/>
          <w:lang w:bidi="ar-EG"/>
        </w:rPr>
        <w:t>202</w:t>
      </w:r>
      <w:r w:rsidR="000A5768" w:rsidRPr="00BF6C30">
        <w:rPr>
          <w:rFonts w:ascii="Traditional Arabic" w:hAnsi="Traditional Arabic" w:cs="Traditional Arabic" w:hint="cs"/>
          <w:bCs/>
          <w:szCs w:val="24"/>
          <w:rtl/>
          <w:lang w:bidi="ar-EG"/>
        </w:rPr>
        <w:t>3</w:t>
      </w:r>
      <w:r w:rsidR="00523475" w:rsidRPr="00BF6C30">
        <w:rPr>
          <w:rFonts w:ascii="Traditional Arabic" w:hAnsi="Traditional Arabic" w:cs="Traditional Arabic"/>
          <w:bCs/>
          <w:szCs w:val="24"/>
          <w:rtl/>
          <w:lang w:bidi="ar-EG"/>
        </w:rPr>
        <w:t xml:space="preserve"> - 202</w:t>
      </w:r>
      <w:r w:rsidR="000A5768" w:rsidRPr="00BF6C30">
        <w:rPr>
          <w:rFonts w:ascii="Traditional Arabic" w:hAnsi="Traditional Arabic" w:cs="Traditional Arabic" w:hint="cs"/>
          <w:bCs/>
          <w:szCs w:val="24"/>
          <w:rtl/>
          <w:lang w:bidi="ar-EG"/>
        </w:rPr>
        <w:t>4</w:t>
      </w:r>
    </w:p>
    <w:p w14:paraId="3395C350" w14:textId="2AE99AF5" w:rsidR="00E24C8A" w:rsidRPr="00A7707C" w:rsidRDefault="00093AAE" w:rsidP="00A90C36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770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1372AC55" w14:textId="37CBA37A" w:rsidR="00E24C8A" w:rsidRPr="004F55E3" w:rsidRDefault="00457B55" w:rsidP="003C4B36">
      <w:pPr>
        <w:bidi/>
        <w:spacing w:after="0"/>
        <w:jc w:val="both"/>
        <w:rPr>
          <w:rFonts w:ascii="Traditional Arabic" w:hAnsi="Traditional Arabic" w:cs="Traditional Arabic"/>
          <w:bCs/>
          <w:sz w:val="36"/>
          <w:szCs w:val="36"/>
          <w:rtl/>
        </w:rPr>
      </w:pP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>مواعيد</w:t>
      </w:r>
      <w:r w:rsidR="00E24C8A" w:rsidRPr="004F55E3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>تقديم طلبات ال</w:t>
      </w:r>
      <w:r w:rsidR="00523475" w:rsidRPr="004F55E3">
        <w:rPr>
          <w:rFonts w:ascii="Traditional Arabic" w:hAnsi="Traditional Arabic" w:cs="Traditional Arabic" w:hint="cs"/>
          <w:bCs/>
          <w:sz w:val="36"/>
          <w:szCs w:val="36"/>
          <w:rtl/>
        </w:rPr>
        <w:t>ا</w:t>
      </w: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>لتحاق</w:t>
      </w:r>
    </w:p>
    <w:tbl>
      <w:tblPr>
        <w:tblStyle w:val="TabloKlavuzu"/>
        <w:bidiVisual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A90C36" w:rsidRPr="00A7707C" w14:paraId="3A701AB0" w14:textId="77777777" w:rsidTr="00EA586C">
        <w:tc>
          <w:tcPr>
            <w:tcW w:w="4517" w:type="dxa"/>
          </w:tcPr>
          <w:p w14:paraId="0DB63D1A" w14:textId="2D13367A" w:rsidR="00A90C36" w:rsidRPr="00A7707C" w:rsidRDefault="00A90C36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مواعيد التقديم الإلكتروني</w:t>
            </w:r>
          </w:p>
        </w:tc>
        <w:tc>
          <w:tcPr>
            <w:tcW w:w="4545" w:type="dxa"/>
          </w:tcPr>
          <w:p w14:paraId="2352CC30" w14:textId="37450891" w:rsidR="00A90C36" w:rsidRPr="00BF6C30" w:rsidRDefault="000A5768" w:rsidP="00A90C36">
            <w:pPr>
              <w:bidi/>
              <w:jc w:val="both"/>
              <w:rPr>
                <w:rFonts w:asciiTheme="minorHAnsi" w:hAnsiTheme="minorHAnsi" w:cs="Traditional Arabic"/>
                <w:bCs/>
                <w:szCs w:val="24"/>
              </w:rPr>
            </w:pP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20</w:t>
            </w:r>
            <w:r w:rsidR="00A90C36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>/</w:t>
            </w:r>
            <w:r w:rsidR="00592B14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0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6</w:t>
            </w:r>
            <w:r w:rsidR="00A90C36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>/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023</w:t>
            </w:r>
            <w:r w:rsidR="00592B14" w:rsidRPr="00BF6C30">
              <w:rPr>
                <w:rFonts w:ascii="Traditional Arabic" w:hAnsi="Traditional Arabic" w:cs="Traditional Arabic"/>
                <w:bCs/>
                <w:szCs w:val="24"/>
              </w:rPr>
              <w:t>2</w:t>
            </w:r>
            <w:r w:rsidR="00A90C36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 xml:space="preserve"> – 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20</w:t>
            </w:r>
            <w:r w:rsidR="00A90C36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>/</w:t>
            </w:r>
            <w:r w:rsidR="00592B14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0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7</w:t>
            </w:r>
            <w:r w:rsidR="00A90C36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>/202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3</w:t>
            </w:r>
          </w:p>
        </w:tc>
      </w:tr>
      <w:tr w:rsidR="00A90C36" w:rsidRPr="00A7707C" w14:paraId="11E40E6A" w14:textId="77777777" w:rsidTr="00EA586C">
        <w:tc>
          <w:tcPr>
            <w:tcW w:w="4517" w:type="dxa"/>
          </w:tcPr>
          <w:p w14:paraId="0819ABAC" w14:textId="7EB2C82F" w:rsidR="00A90C36" w:rsidRPr="00A7707C" w:rsidRDefault="00A90C36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مواعيد </w:t>
            </w:r>
            <w:r w:rsidR="000A5768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تسجيل المقررات </w:t>
            </w:r>
            <w:r w:rsidR="00EA586C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وتسديد الرسوم</w:t>
            </w:r>
            <w:r w:rsidR="0027728E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4545" w:type="dxa"/>
          </w:tcPr>
          <w:p w14:paraId="5BDB94B0" w14:textId="5CF759EB" w:rsidR="00A90C36" w:rsidRPr="00BF6C30" w:rsidRDefault="000A5768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Cs w:val="24"/>
                <w:rtl/>
              </w:rPr>
            </w:pP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02</w:t>
            </w:r>
            <w:r w:rsidR="00A90C36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>/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10</w:t>
            </w:r>
            <w:r w:rsidR="00A90C36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>/202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3</w:t>
            </w:r>
            <w:r w:rsidR="00A90C36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 xml:space="preserve"> – 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05</w:t>
            </w:r>
            <w:r w:rsidR="00A90C36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>/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10</w:t>
            </w:r>
            <w:r w:rsidR="00A90C36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>/202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3</w:t>
            </w:r>
          </w:p>
        </w:tc>
      </w:tr>
      <w:tr w:rsidR="00472F70" w:rsidRPr="00A7707C" w14:paraId="787ABD8B" w14:textId="77777777" w:rsidTr="00EA586C">
        <w:tc>
          <w:tcPr>
            <w:tcW w:w="4517" w:type="dxa"/>
          </w:tcPr>
          <w:p w14:paraId="0AC6E12C" w14:textId="6D4CCD94" w:rsidR="00472F70" w:rsidRPr="00A7707C" w:rsidRDefault="00EA586C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مواعيد</w:t>
            </w:r>
            <w:r w:rsidR="000A5768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الإعلان عن </w:t>
            </w:r>
            <w:r w:rsidR="000A5768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المقررات</w:t>
            </w:r>
          </w:p>
        </w:tc>
        <w:tc>
          <w:tcPr>
            <w:tcW w:w="4545" w:type="dxa"/>
          </w:tcPr>
          <w:p w14:paraId="0AB90ED5" w14:textId="0CED0A92" w:rsidR="00472F70" w:rsidRPr="00BF6C30" w:rsidRDefault="00253802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Cs w:val="24"/>
                <w:rtl/>
              </w:rPr>
            </w:pP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1</w:t>
            </w:r>
            <w:r w:rsidR="000A5768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1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/0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9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/202</w:t>
            </w:r>
            <w:r w:rsidR="000A5768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3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 xml:space="preserve"> </w:t>
            </w:r>
            <w:r w:rsidR="00472F70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>–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 xml:space="preserve"> </w:t>
            </w:r>
            <w:r w:rsidR="000A5768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01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/</w:t>
            </w:r>
            <w:r w:rsidR="000A5768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10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/202</w:t>
            </w:r>
            <w:r w:rsidR="000A5768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3</w:t>
            </w:r>
          </w:p>
        </w:tc>
      </w:tr>
      <w:tr w:rsidR="00472F70" w:rsidRPr="00A7707C" w14:paraId="7E34D028" w14:textId="77777777" w:rsidTr="00EA586C">
        <w:tc>
          <w:tcPr>
            <w:tcW w:w="4517" w:type="dxa"/>
          </w:tcPr>
          <w:p w14:paraId="2FF186FF" w14:textId="61327BB5" w:rsidR="00472F70" w:rsidRDefault="00472F70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مواعيد مصادقة المشرفين على ا</w:t>
            </w:r>
            <w:r w:rsidR="00967412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لمقررات 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المُسجلة</w:t>
            </w:r>
          </w:p>
        </w:tc>
        <w:tc>
          <w:tcPr>
            <w:tcW w:w="4545" w:type="dxa"/>
          </w:tcPr>
          <w:p w14:paraId="5FD4B51C" w14:textId="1BEBB270" w:rsidR="00472F70" w:rsidRPr="00BF6C30" w:rsidRDefault="00967412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Cs w:val="24"/>
                <w:rtl/>
              </w:rPr>
            </w:pP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02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/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10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/202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3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 xml:space="preserve"> </w:t>
            </w:r>
            <w:r w:rsidR="00472F70" w:rsidRPr="00BF6C30">
              <w:rPr>
                <w:rFonts w:ascii="Traditional Arabic" w:hAnsi="Traditional Arabic" w:cs="Traditional Arabic"/>
                <w:bCs/>
                <w:szCs w:val="24"/>
                <w:rtl/>
              </w:rPr>
              <w:t>–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 xml:space="preserve"> 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08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/</w:t>
            </w:r>
            <w:r w:rsidR="00253802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10</w:t>
            </w:r>
            <w:r w:rsidR="00472F70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/202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3</w:t>
            </w:r>
          </w:p>
        </w:tc>
      </w:tr>
      <w:tr w:rsidR="00435886" w:rsidRPr="00A7707C" w14:paraId="51EA9C32" w14:textId="77777777" w:rsidTr="00EA586C">
        <w:tc>
          <w:tcPr>
            <w:tcW w:w="4517" w:type="dxa"/>
          </w:tcPr>
          <w:p w14:paraId="447CA40F" w14:textId="5C852573" w:rsidR="00435886" w:rsidRDefault="00253802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تاريخ</w:t>
            </w:r>
            <w:r w:rsidR="00435886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بدء الدراسة</w:t>
            </w:r>
          </w:p>
        </w:tc>
        <w:tc>
          <w:tcPr>
            <w:tcW w:w="4545" w:type="dxa"/>
          </w:tcPr>
          <w:p w14:paraId="7CAE9DDA" w14:textId="77105927" w:rsidR="00435886" w:rsidRPr="00BF6C30" w:rsidRDefault="00511F85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Cs w:val="24"/>
                <w:rtl/>
              </w:rPr>
            </w:pP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09</w:t>
            </w:r>
            <w:r w:rsidR="00435886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/</w:t>
            </w:r>
            <w:r w:rsidR="00253802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10</w:t>
            </w:r>
            <w:r w:rsidR="00435886"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/202</w:t>
            </w:r>
            <w:r w:rsidRPr="00BF6C30">
              <w:rPr>
                <w:rFonts w:ascii="Traditional Arabic" w:hAnsi="Traditional Arabic" w:cs="Traditional Arabic" w:hint="cs"/>
                <w:bCs/>
                <w:szCs w:val="24"/>
                <w:rtl/>
              </w:rPr>
              <w:t>3</w:t>
            </w:r>
          </w:p>
        </w:tc>
      </w:tr>
    </w:tbl>
    <w:p w14:paraId="336984DB" w14:textId="7592523F" w:rsidR="00E24C8A" w:rsidRPr="000A5768" w:rsidRDefault="00E24313" w:rsidP="000A5768">
      <w:pPr>
        <w:bidi/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A7707C">
        <w:rPr>
          <w:rFonts w:ascii="Traditional Arabic" w:hAnsi="Traditional Arabic" w:cs="Traditional Arabic"/>
          <w:bCs/>
          <w:sz w:val="32"/>
          <w:szCs w:val="32"/>
          <w:rtl/>
        </w:rPr>
        <w:t>على المتقدمين تقديم أوراقهم للتسجيل</w:t>
      </w:r>
      <w:r w:rsidR="00821A52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 </w:t>
      </w:r>
      <w:r w:rsidR="00511F85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من خلال </w:t>
      </w:r>
      <w:r w:rsidR="00821A52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حضورهم بصفة شخصية </w:t>
      </w:r>
      <w:r w:rsidR="00C97CAC">
        <w:rPr>
          <w:rFonts w:ascii="Traditional Arabic" w:hAnsi="Traditional Arabic" w:cs="Traditional Arabic" w:hint="cs"/>
          <w:bCs/>
          <w:sz w:val="32"/>
          <w:szCs w:val="32"/>
          <w:rtl/>
        </w:rPr>
        <w:t>ضمن</w:t>
      </w:r>
      <w:r w:rsidR="00821A52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 الت</w:t>
      </w:r>
      <w:r w:rsidR="00511F85">
        <w:rPr>
          <w:rFonts w:ascii="Traditional Arabic" w:hAnsi="Traditional Arabic" w:cs="Traditional Arabic" w:hint="cs"/>
          <w:bCs/>
          <w:sz w:val="32"/>
          <w:szCs w:val="32"/>
          <w:rtl/>
        </w:rPr>
        <w:t>واريخ المحددة</w:t>
      </w:r>
      <w:r w:rsidR="00821A52">
        <w:rPr>
          <w:rFonts w:ascii="Traditional Arabic" w:hAnsi="Traditional Arabic" w:cs="Traditional Arabic" w:hint="cs"/>
          <w:bCs/>
          <w:sz w:val="32"/>
          <w:szCs w:val="32"/>
          <w:rtl/>
        </w:rPr>
        <w:t>.</w:t>
      </w:r>
    </w:p>
    <w:p w14:paraId="721A8E9C" w14:textId="2B1E7CB2" w:rsidR="00522D26" w:rsidRPr="004F55E3" w:rsidRDefault="00E24C8A" w:rsidP="003C4B36">
      <w:pPr>
        <w:bidi/>
        <w:spacing w:after="0"/>
        <w:jc w:val="both"/>
        <w:rPr>
          <w:rFonts w:ascii="Traditional Arabic" w:hAnsi="Traditional Arabic" w:cs="Traditional Arabic"/>
          <w:bCs/>
          <w:sz w:val="36"/>
          <w:szCs w:val="36"/>
        </w:rPr>
      </w:pP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>عناوين تقديم طلبات</w:t>
      </w:r>
      <w:r w:rsidR="006061CF" w:rsidRPr="004F55E3">
        <w:rPr>
          <w:rFonts w:ascii="Traditional Arabic" w:hAnsi="Traditional Arabic" w:cs="Traditional Arabic"/>
          <w:bCs/>
          <w:sz w:val="36"/>
          <w:szCs w:val="36"/>
          <w:rtl/>
        </w:rPr>
        <w:t xml:space="preserve"> ال</w:t>
      </w:r>
      <w:r w:rsidR="00435886" w:rsidRPr="004F55E3">
        <w:rPr>
          <w:rFonts w:ascii="Traditional Arabic" w:hAnsi="Traditional Arabic" w:cs="Traditional Arabic" w:hint="cs"/>
          <w:bCs/>
          <w:sz w:val="36"/>
          <w:szCs w:val="36"/>
          <w:rtl/>
        </w:rPr>
        <w:t>ا</w:t>
      </w:r>
      <w:r w:rsidR="006061CF" w:rsidRPr="004F55E3">
        <w:rPr>
          <w:rFonts w:ascii="Traditional Arabic" w:hAnsi="Traditional Arabic" w:cs="Traditional Arabic"/>
          <w:bCs/>
          <w:sz w:val="36"/>
          <w:szCs w:val="36"/>
          <w:rtl/>
        </w:rPr>
        <w:t>لتحاق</w:t>
      </w:r>
    </w:p>
    <w:p w14:paraId="7FDDFAB1" w14:textId="77777777" w:rsidR="00981AB1" w:rsidRPr="00A7707C" w:rsidRDefault="00981AB1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984"/>
        <w:gridCol w:w="3584"/>
        <w:gridCol w:w="2720"/>
      </w:tblGrid>
      <w:tr w:rsidR="006061CF" w:rsidRPr="00A7707C" w14:paraId="65C904B0" w14:textId="0A882481" w:rsidTr="003A5A50">
        <w:tc>
          <w:tcPr>
            <w:tcW w:w="2984" w:type="dxa"/>
            <w:shd w:val="clear" w:color="auto" w:fill="C6D9F1" w:themeFill="text2" w:themeFillTint="33"/>
          </w:tcPr>
          <w:p w14:paraId="5322F533" w14:textId="1A81882F" w:rsidR="006061CF" w:rsidRPr="00A7707C" w:rsidRDefault="006061CF" w:rsidP="006061C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3584" w:type="dxa"/>
            <w:shd w:val="clear" w:color="auto" w:fill="C6D9F1" w:themeFill="text2" w:themeFillTint="33"/>
          </w:tcPr>
          <w:p w14:paraId="238B9AFE" w14:textId="72A23046" w:rsidR="006061CF" w:rsidRPr="00A7707C" w:rsidRDefault="006061CF" w:rsidP="006061C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*عنوان البريد الالكتروني</w:t>
            </w: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20" w:type="dxa"/>
            <w:shd w:val="clear" w:color="auto" w:fill="C6D9F1" w:themeFill="text2" w:themeFillTint="33"/>
          </w:tcPr>
          <w:p w14:paraId="1AD10B7F" w14:textId="1071B1FA" w:rsidR="006061CF" w:rsidRPr="00A7707C" w:rsidRDefault="009E2561" w:rsidP="006061C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6061CF"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عهد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الدراسات العليا</w:t>
            </w:r>
          </w:p>
        </w:tc>
      </w:tr>
      <w:tr w:rsidR="003A5A50" w:rsidRPr="00A7707C" w14:paraId="718FE285" w14:textId="5D8CC2EF" w:rsidTr="003A5A50">
        <w:trPr>
          <w:trHeight w:val="298"/>
        </w:trPr>
        <w:tc>
          <w:tcPr>
            <w:tcW w:w="2984" w:type="dxa"/>
            <w:vMerge w:val="restart"/>
          </w:tcPr>
          <w:p w14:paraId="2A71E15E" w14:textId="77777777" w:rsidR="003A5A50" w:rsidRPr="009F612C" w:rsidRDefault="003A5A50" w:rsidP="002D0076">
            <w:pPr>
              <w:bidi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F612C">
              <w:rPr>
                <w:rFonts w:asciiTheme="minorHAnsi" w:hAnsiTheme="minorHAnsi" w:cstheme="minorHAnsi"/>
                <w:b/>
                <w:bCs/>
                <w:sz w:val="22"/>
              </w:rPr>
              <w:t>Rektörlük Enstitüler Binası, Yeni Mahalle, 15 Temmuz Şehitler Bulvarı No:10, 18200 Merkez / ÇANKIRI</w:t>
            </w:r>
          </w:p>
          <w:p w14:paraId="5D578206" w14:textId="6DDF9528" w:rsidR="003A5A50" w:rsidRPr="00A7707C" w:rsidRDefault="003A5A50" w:rsidP="00FD60AA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مبنى المعاهد التابع لرئاسة الجامعة، حي يني محلة، شارع </w:t>
            </w:r>
            <w:r w:rsidRPr="009F612C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15</w:t>
            </w: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تموز شهيتلاري رقم </w:t>
            </w:r>
            <w:r w:rsidRPr="009F612C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10</w:t>
            </w: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، صندوق بريد </w:t>
            </w:r>
            <w:r w:rsidRPr="009F612C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lastRenderedPageBreak/>
              <w:t>18200</w:t>
            </w: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مدينة تشانكيري/ محافظة تشانكيري</w:t>
            </w:r>
          </w:p>
        </w:tc>
        <w:tc>
          <w:tcPr>
            <w:tcW w:w="3584" w:type="dxa"/>
            <w:vAlign w:val="center"/>
          </w:tcPr>
          <w:p w14:paraId="1E76C59E" w14:textId="15EC3E28" w:rsidR="003A5A50" w:rsidRPr="009F612C" w:rsidRDefault="008B1C42" w:rsidP="00FD60AA">
            <w:pPr>
              <w:spacing w:line="276" w:lineRule="auto"/>
              <w:rPr>
                <w:rFonts w:ascii="Traditional Arabic" w:hAnsi="Traditional Arabic" w:cs="Traditional Arabic"/>
                <w:szCs w:val="24"/>
              </w:rPr>
            </w:pPr>
            <w:hyperlink r:id="rId10" w:history="1">
              <w:r w:rsidR="003A5A50" w:rsidRPr="009F612C">
                <w:rPr>
                  <w:rStyle w:val="Kpr"/>
                  <w:rFonts w:ascii="Traditional Arabic" w:hAnsi="Traditional Arabic" w:cs="Traditional Arabic"/>
                  <w:szCs w:val="24"/>
                </w:rPr>
                <w:t>fbestudy@karatekin.edu.tr</w:t>
              </w:r>
            </w:hyperlink>
          </w:p>
        </w:tc>
        <w:tc>
          <w:tcPr>
            <w:tcW w:w="2720" w:type="dxa"/>
            <w:vAlign w:val="center"/>
          </w:tcPr>
          <w:p w14:paraId="442F44E3" w14:textId="45908EC6" w:rsidR="003A5A50" w:rsidRPr="00A7707C" w:rsidRDefault="003A5A50" w:rsidP="00FD60AA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معهد</w:t>
            </w:r>
            <w:r w:rsidR="009E25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علوم فنية</w:t>
            </w:r>
          </w:p>
        </w:tc>
      </w:tr>
      <w:tr w:rsidR="003A5A50" w:rsidRPr="00A7707C" w14:paraId="79424D19" w14:textId="566BCA47" w:rsidTr="003A5A50">
        <w:tc>
          <w:tcPr>
            <w:tcW w:w="2984" w:type="dxa"/>
            <w:vMerge/>
          </w:tcPr>
          <w:p w14:paraId="602F35F7" w14:textId="20990C19" w:rsidR="003A5A50" w:rsidRPr="00A7707C" w:rsidRDefault="003A5A50" w:rsidP="006061CF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58DC437B" w14:textId="1AEAE65D" w:rsidR="003A5A50" w:rsidRPr="009F612C" w:rsidRDefault="008B1C42" w:rsidP="00FD60AA">
            <w:pPr>
              <w:spacing w:line="276" w:lineRule="auto"/>
              <w:rPr>
                <w:rFonts w:ascii="Traditional Arabic" w:hAnsi="Traditional Arabic" w:cs="Traditional Arabic"/>
                <w:szCs w:val="24"/>
              </w:rPr>
            </w:pPr>
            <w:hyperlink r:id="rId11" w:history="1">
              <w:r w:rsidR="003A5A50" w:rsidRPr="009F612C">
                <w:rPr>
                  <w:rStyle w:val="Kpr"/>
                  <w:rFonts w:ascii="Traditional Arabic" w:hAnsi="Traditional Arabic" w:cs="Traditional Arabic"/>
                  <w:szCs w:val="24"/>
                </w:rPr>
                <w:t>sagbestudy@karatekin.edu.tr</w:t>
              </w:r>
            </w:hyperlink>
          </w:p>
        </w:tc>
        <w:tc>
          <w:tcPr>
            <w:tcW w:w="2720" w:type="dxa"/>
            <w:vAlign w:val="center"/>
          </w:tcPr>
          <w:p w14:paraId="1B46A1CB" w14:textId="7183D2A6" w:rsidR="003A5A50" w:rsidRPr="00A7707C" w:rsidRDefault="003A5A50" w:rsidP="00FD60AA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معهد</w:t>
            </w:r>
            <w:r w:rsidR="009E25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علوم صحية</w:t>
            </w:r>
          </w:p>
        </w:tc>
      </w:tr>
      <w:tr w:rsidR="003A5A50" w:rsidRPr="00A7707C" w14:paraId="030857A6" w14:textId="13136622" w:rsidTr="003A5A50">
        <w:tc>
          <w:tcPr>
            <w:tcW w:w="2984" w:type="dxa"/>
            <w:vMerge/>
          </w:tcPr>
          <w:p w14:paraId="4E425889" w14:textId="151385E7" w:rsidR="003A5A50" w:rsidRPr="00A7707C" w:rsidRDefault="003A5A50" w:rsidP="006061CF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0806F357" w14:textId="1409BCC9" w:rsidR="003A5A50" w:rsidRPr="009F612C" w:rsidRDefault="008B1C42" w:rsidP="00FD60AA">
            <w:pPr>
              <w:spacing w:line="276" w:lineRule="auto"/>
              <w:rPr>
                <w:rFonts w:ascii="Traditional Arabic" w:hAnsi="Traditional Arabic" w:cs="Traditional Arabic"/>
                <w:szCs w:val="24"/>
                <w:shd w:val="clear" w:color="auto" w:fill="FFFFFF"/>
              </w:rPr>
            </w:pPr>
            <w:hyperlink r:id="rId12" w:history="1">
              <w:r w:rsidR="003A5A50" w:rsidRPr="009F612C">
                <w:rPr>
                  <w:rStyle w:val="Kpr"/>
                  <w:rFonts w:ascii="Traditional Arabic" w:hAnsi="Traditional Arabic" w:cs="Traditional Arabic"/>
                  <w:szCs w:val="24"/>
                </w:rPr>
                <w:t>sbestudy@karatekin.edu.tr</w:t>
              </w:r>
            </w:hyperlink>
          </w:p>
        </w:tc>
        <w:tc>
          <w:tcPr>
            <w:tcW w:w="2720" w:type="dxa"/>
            <w:vAlign w:val="center"/>
          </w:tcPr>
          <w:p w14:paraId="118DC725" w14:textId="4762496E" w:rsidR="003A5A50" w:rsidRPr="00A7707C" w:rsidRDefault="003A5A50" w:rsidP="00FD60AA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معهد</w:t>
            </w:r>
            <w:r w:rsidR="001D1E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علوم </w:t>
            </w:r>
            <w:r w:rsidR="001D1E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</w:t>
            </w: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>جتماعية</w:t>
            </w:r>
          </w:p>
        </w:tc>
      </w:tr>
      <w:tr w:rsidR="003A5A50" w:rsidRPr="00A7707C" w14:paraId="619C3A77" w14:textId="7A238780" w:rsidTr="003A5A50">
        <w:trPr>
          <w:trHeight w:val="210"/>
        </w:trPr>
        <w:tc>
          <w:tcPr>
            <w:tcW w:w="2984" w:type="dxa"/>
            <w:vMerge/>
          </w:tcPr>
          <w:p w14:paraId="005D5FFA" w14:textId="4BADABAD" w:rsidR="003A5A50" w:rsidRPr="00A7707C" w:rsidRDefault="003A5A50" w:rsidP="006061CF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7C7656D4" w14:textId="4C73DB0F" w:rsidR="003A5A50" w:rsidRPr="009F612C" w:rsidRDefault="008B1C42" w:rsidP="00FD60AA">
            <w:pPr>
              <w:spacing w:line="276" w:lineRule="auto"/>
              <w:rPr>
                <w:rFonts w:ascii="Traditional Arabic" w:hAnsi="Traditional Arabic" w:cs="Traditional Arabic"/>
                <w:szCs w:val="24"/>
              </w:rPr>
            </w:pPr>
            <w:hyperlink r:id="rId13" w:history="1">
              <w:r w:rsidR="003A5A50" w:rsidRPr="009F612C">
                <w:rPr>
                  <w:rStyle w:val="Kpr"/>
                  <w:rFonts w:ascii="Traditional Arabic" w:hAnsi="Traditional Arabic" w:cs="Traditional Arabic"/>
                  <w:szCs w:val="24"/>
                </w:rPr>
                <w:t>gsestudy@karatekin.edu.tr</w:t>
              </w:r>
            </w:hyperlink>
          </w:p>
        </w:tc>
        <w:tc>
          <w:tcPr>
            <w:tcW w:w="2720" w:type="dxa"/>
            <w:vAlign w:val="center"/>
          </w:tcPr>
          <w:p w14:paraId="157434B3" w14:textId="230AAAAE" w:rsidR="003A5A50" w:rsidRPr="00A7707C" w:rsidRDefault="003A5A50" w:rsidP="00FD60AA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معهد</w:t>
            </w:r>
            <w:r w:rsidR="001D1E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فنون جميلة</w:t>
            </w:r>
          </w:p>
        </w:tc>
      </w:tr>
    </w:tbl>
    <w:p w14:paraId="4EFB7D19" w14:textId="77777777" w:rsidR="00FD60AA" w:rsidRPr="00A7707C" w:rsidRDefault="00FD60AA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p w14:paraId="47B292C8" w14:textId="06982ACC" w:rsidR="002B7883" w:rsidRPr="004F55E3" w:rsidRDefault="00DE43F1" w:rsidP="003C4B36">
      <w:pPr>
        <w:bidi/>
        <w:spacing w:after="0"/>
        <w:jc w:val="both"/>
        <w:rPr>
          <w:rFonts w:ascii="Traditional Arabic" w:hAnsi="Traditional Arabic" w:cs="Traditional Arabic"/>
          <w:bCs/>
          <w:sz w:val="36"/>
          <w:szCs w:val="36"/>
        </w:rPr>
      </w:pPr>
      <w:r>
        <w:rPr>
          <w:rFonts w:ascii="Traditional Arabic" w:hAnsi="Traditional Arabic" w:cs="Traditional Arabic" w:hint="cs"/>
          <w:bCs/>
          <w:sz w:val="36"/>
          <w:szCs w:val="36"/>
          <w:rtl/>
        </w:rPr>
        <w:t xml:space="preserve">حصص </w:t>
      </w:r>
      <w:r w:rsidR="002B7883" w:rsidRPr="004F55E3">
        <w:rPr>
          <w:rFonts w:ascii="Traditional Arabic" w:hAnsi="Traditional Arabic" w:cs="Traditional Arabic"/>
          <w:bCs/>
          <w:sz w:val="36"/>
          <w:szCs w:val="36"/>
          <w:rtl/>
        </w:rPr>
        <w:t>المقاعد الدراسية</w:t>
      </w:r>
    </w:p>
    <w:p w14:paraId="28B5ECC2" w14:textId="77777777" w:rsidR="00981AB1" w:rsidRPr="00A7707C" w:rsidRDefault="00981AB1" w:rsidP="003C4B36">
      <w:pPr>
        <w:bidi/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73"/>
        <w:gridCol w:w="2563"/>
        <w:gridCol w:w="5352"/>
        <w:gridCol w:w="34"/>
      </w:tblGrid>
      <w:tr w:rsidR="009E2561" w:rsidRPr="00A7707C" w14:paraId="16D27448" w14:textId="5AA10D36" w:rsidTr="00A3666B">
        <w:trPr>
          <w:gridAfter w:val="1"/>
          <w:wAfter w:w="34" w:type="dxa"/>
        </w:trPr>
        <w:tc>
          <w:tcPr>
            <w:tcW w:w="9288" w:type="dxa"/>
            <w:gridSpan w:val="3"/>
            <w:shd w:val="clear" w:color="auto" w:fill="C6D9F1" w:themeFill="text2" w:themeFillTint="33"/>
          </w:tcPr>
          <w:p w14:paraId="6F84AE5A" w14:textId="4537732C" w:rsidR="009E2561" w:rsidRPr="00A7707C" w:rsidRDefault="009E2561" w:rsidP="003C4B36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معهد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علوم فنية</w:t>
            </w:r>
          </w:p>
        </w:tc>
      </w:tr>
      <w:tr w:rsidR="00E24313" w:rsidRPr="00A7707C" w14:paraId="498FFCBE" w14:textId="50219573" w:rsidTr="00324F5B">
        <w:tc>
          <w:tcPr>
            <w:tcW w:w="1373" w:type="dxa"/>
          </w:tcPr>
          <w:p w14:paraId="5CEB4A58" w14:textId="77777777" w:rsidR="00E24313" w:rsidRPr="00A7707C" w:rsidRDefault="00E24313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563" w:type="dxa"/>
          </w:tcPr>
          <w:p w14:paraId="54DDD69A" w14:textId="7E9BCDA3" w:rsidR="00E24313" w:rsidRPr="00A7707C" w:rsidRDefault="00E24313" w:rsidP="00CF3EDA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5386" w:type="dxa"/>
            <w:gridSpan w:val="2"/>
          </w:tcPr>
          <w:p w14:paraId="336F4634" w14:textId="448FCEC7" w:rsidR="00E24313" w:rsidRPr="00A7707C" w:rsidRDefault="007338CA" w:rsidP="00CF3EDA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البرنامج</w:t>
            </w:r>
          </w:p>
        </w:tc>
      </w:tr>
      <w:tr w:rsidR="00E24313" w:rsidRPr="00A7707C" w14:paraId="3A123D16" w14:textId="4EE5022B" w:rsidTr="009F612C">
        <w:tc>
          <w:tcPr>
            <w:tcW w:w="1373" w:type="dxa"/>
            <w:vAlign w:val="center"/>
          </w:tcPr>
          <w:p w14:paraId="2F325C78" w14:textId="07E60B6F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2563" w:type="dxa"/>
            <w:vAlign w:val="center"/>
          </w:tcPr>
          <w:p w14:paraId="63A7609D" w14:textId="19DBA497" w:rsidR="00E24313" w:rsidRPr="009F612C" w:rsidRDefault="00C97CAC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386" w:type="dxa"/>
            <w:gridSpan w:val="2"/>
          </w:tcPr>
          <w:p w14:paraId="42911E30" w14:textId="5D7EC70F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الأحياء</w:t>
            </w:r>
          </w:p>
        </w:tc>
      </w:tr>
      <w:tr w:rsidR="00E24313" w:rsidRPr="00A7707C" w14:paraId="2E7E97EB" w14:textId="543FE6DC" w:rsidTr="009F612C">
        <w:tc>
          <w:tcPr>
            <w:tcW w:w="1373" w:type="dxa"/>
            <w:vAlign w:val="center"/>
          </w:tcPr>
          <w:p w14:paraId="1EDA0F03" w14:textId="14F307BC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0</w:t>
            </w:r>
          </w:p>
        </w:tc>
        <w:tc>
          <w:tcPr>
            <w:tcW w:w="2563" w:type="dxa"/>
            <w:vAlign w:val="center"/>
          </w:tcPr>
          <w:p w14:paraId="5308A855" w14:textId="0CBF1EB4" w:rsidR="00E24313" w:rsidRPr="009F612C" w:rsidRDefault="00C97CAC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5386" w:type="dxa"/>
            <w:gridSpan w:val="2"/>
          </w:tcPr>
          <w:p w14:paraId="32887471" w14:textId="273262E5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هندسة الكهرباء و الالكترونيات</w:t>
            </w:r>
          </w:p>
        </w:tc>
      </w:tr>
      <w:tr w:rsidR="00E24313" w:rsidRPr="00A7707C" w14:paraId="2EDED31C" w14:textId="77777777" w:rsidTr="009F612C">
        <w:tc>
          <w:tcPr>
            <w:tcW w:w="1373" w:type="dxa"/>
            <w:vAlign w:val="center"/>
          </w:tcPr>
          <w:p w14:paraId="744FC7B8" w14:textId="42749E73" w:rsidR="00E24313" w:rsidRPr="009F612C" w:rsidRDefault="00C97CAC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0</w:t>
            </w:r>
          </w:p>
        </w:tc>
        <w:tc>
          <w:tcPr>
            <w:tcW w:w="2563" w:type="dxa"/>
            <w:vAlign w:val="center"/>
          </w:tcPr>
          <w:p w14:paraId="2ECDBC08" w14:textId="26436FA0" w:rsidR="00E24313" w:rsidRPr="009F612C" w:rsidRDefault="00C97CAC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0</w:t>
            </w:r>
          </w:p>
        </w:tc>
        <w:tc>
          <w:tcPr>
            <w:tcW w:w="5386" w:type="dxa"/>
            <w:gridSpan w:val="2"/>
          </w:tcPr>
          <w:p w14:paraId="33ADD55B" w14:textId="0E2EA71D" w:rsidR="00E24313" w:rsidRPr="006F31A9" w:rsidRDefault="00E24313" w:rsidP="00FD60A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هندسة الكهرباء و الالكترونيات ( بدون أطروحة )</w:t>
            </w:r>
          </w:p>
        </w:tc>
      </w:tr>
      <w:tr w:rsidR="00E24313" w:rsidRPr="00A7707C" w14:paraId="1A49BC9E" w14:textId="77777777" w:rsidTr="009F612C">
        <w:tc>
          <w:tcPr>
            <w:tcW w:w="1373" w:type="dxa"/>
            <w:vAlign w:val="center"/>
          </w:tcPr>
          <w:p w14:paraId="0740E0F8" w14:textId="651E8CB3" w:rsidR="00E24313" w:rsidRPr="009F612C" w:rsidRDefault="00C97CAC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0</w:t>
            </w:r>
          </w:p>
        </w:tc>
        <w:tc>
          <w:tcPr>
            <w:tcW w:w="2563" w:type="dxa"/>
            <w:vAlign w:val="center"/>
          </w:tcPr>
          <w:p w14:paraId="6C212BE7" w14:textId="57D2F1A6" w:rsidR="00E24313" w:rsidRPr="009F612C" w:rsidRDefault="00C97CAC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386" w:type="dxa"/>
            <w:gridSpan w:val="2"/>
          </w:tcPr>
          <w:p w14:paraId="5F033D0B" w14:textId="678E2556" w:rsidR="00E24313" w:rsidRPr="006F31A9" w:rsidRDefault="00E24313" w:rsidP="00FD60A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هندسة الإلكترونيات و الحاسوب </w:t>
            </w:r>
          </w:p>
        </w:tc>
      </w:tr>
      <w:tr w:rsidR="00E24313" w:rsidRPr="00A7707C" w14:paraId="064682F6" w14:textId="37E7E9D2" w:rsidTr="009F612C">
        <w:tc>
          <w:tcPr>
            <w:tcW w:w="1373" w:type="dxa"/>
            <w:vAlign w:val="center"/>
          </w:tcPr>
          <w:p w14:paraId="3C939EF9" w14:textId="5F902B3A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2563" w:type="dxa"/>
            <w:vAlign w:val="center"/>
          </w:tcPr>
          <w:p w14:paraId="00E14AF3" w14:textId="2FCBCC7F" w:rsidR="00E24313" w:rsidRPr="009F612C" w:rsidRDefault="00C97CAC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20</w:t>
            </w:r>
          </w:p>
        </w:tc>
        <w:tc>
          <w:tcPr>
            <w:tcW w:w="5386" w:type="dxa"/>
            <w:gridSpan w:val="2"/>
          </w:tcPr>
          <w:p w14:paraId="5701DDCD" w14:textId="4F9E243E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الفيزياء</w:t>
            </w:r>
          </w:p>
        </w:tc>
      </w:tr>
      <w:tr w:rsidR="00E24313" w:rsidRPr="00A7707C" w14:paraId="57A8F110" w14:textId="7DA6EA5E" w:rsidTr="009F612C">
        <w:tc>
          <w:tcPr>
            <w:tcW w:w="1373" w:type="dxa"/>
            <w:vAlign w:val="center"/>
          </w:tcPr>
          <w:p w14:paraId="49DDA8FE" w14:textId="7AF796EB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2563" w:type="dxa"/>
            <w:vAlign w:val="center"/>
          </w:tcPr>
          <w:p w14:paraId="7FE00BC7" w14:textId="33892922" w:rsidR="00E24313" w:rsidRPr="009F612C" w:rsidRDefault="00C97CAC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5386" w:type="dxa"/>
            <w:gridSpan w:val="2"/>
          </w:tcPr>
          <w:p w14:paraId="077A23BE" w14:textId="5E04F962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الهندسة الغذائية</w:t>
            </w:r>
          </w:p>
        </w:tc>
      </w:tr>
      <w:tr w:rsidR="00E24313" w:rsidRPr="00A7707C" w14:paraId="57FFDC35" w14:textId="73B9F2C8" w:rsidTr="009F612C">
        <w:tc>
          <w:tcPr>
            <w:tcW w:w="1373" w:type="dxa"/>
            <w:vAlign w:val="center"/>
          </w:tcPr>
          <w:p w14:paraId="455B3B54" w14:textId="75BB2C99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0</w:t>
            </w:r>
          </w:p>
        </w:tc>
        <w:tc>
          <w:tcPr>
            <w:tcW w:w="2563" w:type="dxa"/>
            <w:vAlign w:val="center"/>
          </w:tcPr>
          <w:p w14:paraId="55892D6C" w14:textId="02AFF0DD" w:rsidR="00E24313" w:rsidRPr="009F612C" w:rsidRDefault="00DE43F1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15</w:t>
            </w:r>
          </w:p>
        </w:tc>
        <w:tc>
          <w:tcPr>
            <w:tcW w:w="5386" w:type="dxa"/>
            <w:gridSpan w:val="2"/>
          </w:tcPr>
          <w:p w14:paraId="3FA3DCCA" w14:textId="5130BB2A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هندسة الإنشاءات</w:t>
            </w:r>
          </w:p>
        </w:tc>
      </w:tr>
      <w:tr w:rsidR="00E24313" w:rsidRPr="00A7707C" w14:paraId="7593EF7D" w14:textId="0C5A0E39" w:rsidTr="009F612C">
        <w:tc>
          <w:tcPr>
            <w:tcW w:w="1373" w:type="dxa"/>
            <w:vAlign w:val="center"/>
          </w:tcPr>
          <w:p w14:paraId="462787DC" w14:textId="3BCFA41F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0</w:t>
            </w:r>
          </w:p>
        </w:tc>
        <w:tc>
          <w:tcPr>
            <w:tcW w:w="2563" w:type="dxa"/>
            <w:vAlign w:val="center"/>
          </w:tcPr>
          <w:p w14:paraId="46EA988C" w14:textId="0ED03CB2" w:rsidR="00E24313" w:rsidRPr="009F612C" w:rsidRDefault="00C97CAC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386" w:type="dxa"/>
            <w:gridSpan w:val="2"/>
          </w:tcPr>
          <w:p w14:paraId="75E05634" w14:textId="0AA0690C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الكيمياء (انجليزي)</w:t>
            </w:r>
          </w:p>
        </w:tc>
      </w:tr>
      <w:tr w:rsidR="00E24313" w:rsidRPr="00A7707C" w14:paraId="56D05125" w14:textId="3A57FD41" w:rsidTr="009F612C">
        <w:tc>
          <w:tcPr>
            <w:tcW w:w="1373" w:type="dxa"/>
            <w:vAlign w:val="center"/>
          </w:tcPr>
          <w:p w14:paraId="77C83619" w14:textId="409EE2A6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2563" w:type="dxa"/>
            <w:vAlign w:val="center"/>
          </w:tcPr>
          <w:p w14:paraId="445020D4" w14:textId="41FF0554" w:rsidR="00E24313" w:rsidRPr="009F612C" w:rsidRDefault="00C97CAC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16</w:t>
            </w:r>
          </w:p>
        </w:tc>
        <w:tc>
          <w:tcPr>
            <w:tcW w:w="5386" w:type="dxa"/>
            <w:gridSpan w:val="2"/>
          </w:tcPr>
          <w:p w14:paraId="5C9B83E6" w14:textId="30EB0CA0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الكيمياء (تركي)</w:t>
            </w:r>
          </w:p>
        </w:tc>
      </w:tr>
      <w:tr w:rsidR="00E24313" w:rsidRPr="00A7707C" w14:paraId="4D1CDCB8" w14:textId="551FEDDD" w:rsidTr="009F612C">
        <w:tc>
          <w:tcPr>
            <w:tcW w:w="1373" w:type="dxa"/>
            <w:vAlign w:val="center"/>
          </w:tcPr>
          <w:p w14:paraId="7846BF11" w14:textId="5738DE3D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2563" w:type="dxa"/>
            <w:vAlign w:val="center"/>
          </w:tcPr>
          <w:p w14:paraId="44ED02E5" w14:textId="3B15E8EE" w:rsidR="00E24313" w:rsidRPr="009F612C" w:rsidRDefault="00C97CAC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386" w:type="dxa"/>
            <w:gridSpan w:val="2"/>
          </w:tcPr>
          <w:p w14:paraId="44F512EC" w14:textId="51084287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هندسة الكيمياء</w:t>
            </w:r>
          </w:p>
        </w:tc>
      </w:tr>
      <w:tr w:rsidR="00E24313" w:rsidRPr="00A7707C" w14:paraId="020AE97E" w14:textId="08E3C732" w:rsidTr="009F612C">
        <w:tc>
          <w:tcPr>
            <w:tcW w:w="1373" w:type="dxa"/>
            <w:vAlign w:val="center"/>
          </w:tcPr>
          <w:p w14:paraId="730781C9" w14:textId="51095010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0</w:t>
            </w:r>
          </w:p>
        </w:tc>
        <w:tc>
          <w:tcPr>
            <w:tcW w:w="2563" w:type="dxa"/>
            <w:vAlign w:val="center"/>
          </w:tcPr>
          <w:p w14:paraId="108DE7D1" w14:textId="51F966C3" w:rsidR="00E24313" w:rsidRPr="009F612C" w:rsidRDefault="00C97CAC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gridSpan w:val="2"/>
          </w:tcPr>
          <w:p w14:paraId="255D8C60" w14:textId="5394DA77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الرياضيات (انجليزي)</w:t>
            </w:r>
          </w:p>
        </w:tc>
      </w:tr>
      <w:tr w:rsidR="00E24313" w:rsidRPr="00A7707C" w14:paraId="40167E5B" w14:textId="10DF1618" w:rsidTr="009F612C">
        <w:tc>
          <w:tcPr>
            <w:tcW w:w="1373" w:type="dxa"/>
            <w:vAlign w:val="center"/>
          </w:tcPr>
          <w:p w14:paraId="3A2BDEFE" w14:textId="22EEACD3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2563" w:type="dxa"/>
            <w:vAlign w:val="center"/>
          </w:tcPr>
          <w:p w14:paraId="1F93C82B" w14:textId="5EFB52A7" w:rsidR="00E24313" w:rsidRPr="009F612C" w:rsidRDefault="00C97CAC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  <w:t>10</w:t>
            </w:r>
          </w:p>
        </w:tc>
        <w:tc>
          <w:tcPr>
            <w:tcW w:w="5386" w:type="dxa"/>
            <w:gridSpan w:val="2"/>
          </w:tcPr>
          <w:p w14:paraId="595F5AAD" w14:textId="2F02F593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الرياضيات (تركي)</w:t>
            </w:r>
          </w:p>
        </w:tc>
      </w:tr>
      <w:tr w:rsidR="00E24313" w:rsidRPr="00A7707C" w14:paraId="2DF43EEC" w14:textId="3A269563" w:rsidTr="009F612C">
        <w:tc>
          <w:tcPr>
            <w:tcW w:w="1373" w:type="dxa"/>
            <w:vAlign w:val="center"/>
          </w:tcPr>
          <w:p w14:paraId="4D75741C" w14:textId="3ED18974" w:rsidR="00E24313" w:rsidRPr="009F612C" w:rsidRDefault="00C97CA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0</w:t>
            </w:r>
          </w:p>
        </w:tc>
        <w:tc>
          <w:tcPr>
            <w:tcW w:w="2563" w:type="dxa"/>
            <w:vAlign w:val="center"/>
          </w:tcPr>
          <w:p w14:paraId="6983039A" w14:textId="05902FF7" w:rsidR="00E24313" w:rsidRPr="009F612C" w:rsidRDefault="00C97CAC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gridSpan w:val="2"/>
          </w:tcPr>
          <w:p w14:paraId="753DB813" w14:textId="0372E334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هندسة الغابات و المراعي الطبيعية (انجليزي)</w:t>
            </w:r>
          </w:p>
        </w:tc>
      </w:tr>
      <w:tr w:rsidR="00E24313" w:rsidRPr="00A7707C" w14:paraId="54E82094" w14:textId="5BCBAB2F" w:rsidTr="009F612C">
        <w:tc>
          <w:tcPr>
            <w:tcW w:w="1373" w:type="dxa"/>
            <w:vAlign w:val="center"/>
          </w:tcPr>
          <w:p w14:paraId="483FDC02" w14:textId="7370809D" w:rsidR="00E24313" w:rsidRPr="009F612C" w:rsidRDefault="001E4D9F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2563" w:type="dxa"/>
            <w:vAlign w:val="center"/>
          </w:tcPr>
          <w:p w14:paraId="1C3230E8" w14:textId="60C3450D" w:rsidR="00E24313" w:rsidRPr="009F612C" w:rsidRDefault="00C97CAC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Pr="009F612C">
              <w:rPr>
                <w:rStyle w:val="fontstyle01"/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5386" w:type="dxa"/>
            <w:gridSpan w:val="2"/>
          </w:tcPr>
          <w:p w14:paraId="2F7314B3" w14:textId="622E103F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هندسة الغابات و المراعي الطبيعية (تركي)</w:t>
            </w:r>
          </w:p>
        </w:tc>
      </w:tr>
      <w:tr w:rsidR="00E24313" w:rsidRPr="00A7707C" w14:paraId="5B612014" w14:textId="6CEDDCB5" w:rsidTr="009F612C">
        <w:tc>
          <w:tcPr>
            <w:tcW w:w="1373" w:type="dxa"/>
            <w:vAlign w:val="center"/>
          </w:tcPr>
          <w:p w14:paraId="4F787659" w14:textId="3005339D" w:rsidR="00E24313" w:rsidRPr="009F612C" w:rsidRDefault="00992A60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2563" w:type="dxa"/>
            <w:vAlign w:val="center"/>
          </w:tcPr>
          <w:p w14:paraId="0B174A8E" w14:textId="3DADB8C3" w:rsidR="00E24313" w:rsidRPr="009F612C" w:rsidRDefault="00992A60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gridSpan w:val="2"/>
          </w:tcPr>
          <w:p w14:paraId="7C39091B" w14:textId="4C8AFCF6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هندسة المناظر الطبيعية</w:t>
            </w:r>
          </w:p>
        </w:tc>
      </w:tr>
      <w:tr w:rsidR="00E24313" w:rsidRPr="00A7707C" w14:paraId="72EDA5CF" w14:textId="331F4CAB" w:rsidTr="009F612C">
        <w:trPr>
          <w:trHeight w:val="148"/>
        </w:trPr>
        <w:tc>
          <w:tcPr>
            <w:tcW w:w="1373" w:type="dxa"/>
            <w:vAlign w:val="center"/>
          </w:tcPr>
          <w:p w14:paraId="44A7C2EC" w14:textId="77777777" w:rsidR="00E24313" w:rsidRPr="009F612C" w:rsidRDefault="00E24313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/>
                <w:b/>
                <w:bCs/>
                <w:szCs w:val="24"/>
              </w:rPr>
              <w:t>-</w:t>
            </w:r>
          </w:p>
        </w:tc>
        <w:tc>
          <w:tcPr>
            <w:tcW w:w="2563" w:type="dxa"/>
            <w:vAlign w:val="center"/>
          </w:tcPr>
          <w:p w14:paraId="1C35FBC6" w14:textId="5CF901B9" w:rsidR="00E24313" w:rsidRPr="009F612C" w:rsidRDefault="00C042CC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  <w:t>20</w:t>
            </w:r>
          </w:p>
        </w:tc>
        <w:tc>
          <w:tcPr>
            <w:tcW w:w="5386" w:type="dxa"/>
            <w:gridSpan w:val="2"/>
          </w:tcPr>
          <w:p w14:paraId="52CCF956" w14:textId="1793CD41" w:rsidR="00E24313" w:rsidRPr="006F31A9" w:rsidRDefault="00E24313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العلوم الزراعية و الحياتية</w:t>
            </w:r>
          </w:p>
        </w:tc>
      </w:tr>
      <w:tr w:rsidR="00E24313" w:rsidRPr="00A7707C" w14:paraId="46AE1F3D" w14:textId="77777777" w:rsidTr="009F612C">
        <w:trPr>
          <w:trHeight w:val="148"/>
        </w:trPr>
        <w:tc>
          <w:tcPr>
            <w:tcW w:w="1373" w:type="dxa"/>
            <w:vAlign w:val="center"/>
          </w:tcPr>
          <w:p w14:paraId="1E7CFE0A" w14:textId="24A3616D" w:rsidR="00E24313" w:rsidRPr="009F612C" w:rsidRDefault="00E24313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-</w:t>
            </w:r>
          </w:p>
        </w:tc>
        <w:tc>
          <w:tcPr>
            <w:tcW w:w="2563" w:type="dxa"/>
            <w:vAlign w:val="center"/>
          </w:tcPr>
          <w:p w14:paraId="0D0EF222" w14:textId="6EFF286C" w:rsidR="00E24313" w:rsidRPr="009F612C" w:rsidRDefault="00C042CC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  <w:t>10</w:t>
            </w:r>
          </w:p>
        </w:tc>
        <w:tc>
          <w:tcPr>
            <w:tcW w:w="5386" w:type="dxa"/>
            <w:gridSpan w:val="2"/>
          </w:tcPr>
          <w:p w14:paraId="3C2A87F2" w14:textId="5E08A781" w:rsidR="00E24313" w:rsidRPr="006F31A9" w:rsidRDefault="00E24313" w:rsidP="00CF3EDA">
            <w:pPr>
              <w:bidi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الحياة البرية</w:t>
            </w:r>
          </w:p>
        </w:tc>
      </w:tr>
      <w:tr w:rsidR="00992A60" w:rsidRPr="00A7707C" w14:paraId="6CE5EBBA" w14:textId="77777777" w:rsidTr="009F612C">
        <w:trPr>
          <w:trHeight w:val="148"/>
        </w:trPr>
        <w:tc>
          <w:tcPr>
            <w:tcW w:w="1373" w:type="dxa"/>
            <w:vAlign w:val="center"/>
          </w:tcPr>
          <w:p w14:paraId="3046F127" w14:textId="7A879198" w:rsidR="00992A60" w:rsidRPr="009F612C" w:rsidRDefault="00992A60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0</w:t>
            </w:r>
          </w:p>
        </w:tc>
        <w:tc>
          <w:tcPr>
            <w:tcW w:w="2563" w:type="dxa"/>
            <w:vAlign w:val="center"/>
          </w:tcPr>
          <w:p w14:paraId="2C9E2A41" w14:textId="47DCBE91" w:rsidR="00992A60" w:rsidRPr="009F612C" w:rsidRDefault="00992A60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Pr="009F612C">
              <w:rPr>
                <w:rStyle w:val="fontstyle01"/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5386" w:type="dxa"/>
            <w:gridSpan w:val="2"/>
          </w:tcPr>
          <w:p w14:paraId="4AC7C539" w14:textId="50F44BF2" w:rsidR="00992A60" w:rsidRPr="00992A60" w:rsidRDefault="00992A60" w:rsidP="00CF3EDA">
            <w:pPr>
              <w:bidi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2A60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الإحصاء</w:t>
            </w:r>
          </w:p>
        </w:tc>
      </w:tr>
      <w:tr w:rsidR="00992A60" w:rsidRPr="00A7707C" w14:paraId="4C88F426" w14:textId="77777777" w:rsidTr="009F612C">
        <w:trPr>
          <w:trHeight w:val="148"/>
        </w:trPr>
        <w:tc>
          <w:tcPr>
            <w:tcW w:w="1373" w:type="dxa"/>
            <w:vAlign w:val="center"/>
          </w:tcPr>
          <w:p w14:paraId="437C3FA7" w14:textId="564C57D1" w:rsidR="00992A60" w:rsidRPr="009F612C" w:rsidRDefault="00992A60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0</w:t>
            </w:r>
          </w:p>
        </w:tc>
        <w:tc>
          <w:tcPr>
            <w:tcW w:w="2563" w:type="dxa"/>
            <w:vAlign w:val="center"/>
          </w:tcPr>
          <w:p w14:paraId="10A2C77B" w14:textId="4E094FEF" w:rsidR="00992A60" w:rsidRPr="009F612C" w:rsidRDefault="00992A60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gridSpan w:val="2"/>
          </w:tcPr>
          <w:p w14:paraId="4FCB7D0B" w14:textId="391AD1EC" w:rsidR="00992A60" w:rsidRPr="00992A60" w:rsidRDefault="00992A60" w:rsidP="00CF3EDA">
            <w:pPr>
              <w:bidi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2A60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الهندسة الميكانيكية</w:t>
            </w:r>
          </w:p>
        </w:tc>
      </w:tr>
    </w:tbl>
    <w:p w14:paraId="7596E5B8" w14:textId="77777777" w:rsidR="000A7E95" w:rsidRPr="00A7707C" w:rsidRDefault="000A7E95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77"/>
        <w:gridCol w:w="2562"/>
        <w:gridCol w:w="5349"/>
        <w:gridCol w:w="34"/>
      </w:tblGrid>
      <w:tr w:rsidR="009E2561" w:rsidRPr="00A7707C" w14:paraId="15034848" w14:textId="65655D49" w:rsidTr="00A3666B">
        <w:trPr>
          <w:gridAfter w:val="1"/>
          <w:wAfter w:w="34" w:type="dxa"/>
        </w:trPr>
        <w:tc>
          <w:tcPr>
            <w:tcW w:w="9288" w:type="dxa"/>
            <w:gridSpan w:val="3"/>
            <w:shd w:val="clear" w:color="auto" w:fill="C6D9F1" w:themeFill="text2" w:themeFillTint="33"/>
          </w:tcPr>
          <w:p w14:paraId="7CB8A32B" w14:textId="63FBB034" w:rsidR="009E2561" w:rsidRPr="00A7707C" w:rsidRDefault="009E2561" w:rsidP="003C4B36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معهد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علوم صحية</w:t>
            </w:r>
          </w:p>
        </w:tc>
      </w:tr>
      <w:tr w:rsidR="0035383D" w:rsidRPr="00A7707C" w14:paraId="5FD9F85F" w14:textId="52589DCF" w:rsidTr="0035383D">
        <w:tc>
          <w:tcPr>
            <w:tcW w:w="1377" w:type="dxa"/>
          </w:tcPr>
          <w:p w14:paraId="750870BD" w14:textId="77777777" w:rsidR="0035383D" w:rsidRPr="00A7707C" w:rsidRDefault="0035383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562" w:type="dxa"/>
          </w:tcPr>
          <w:p w14:paraId="6A215CF5" w14:textId="1E61C86B" w:rsidR="0035383D" w:rsidRPr="00A7707C" w:rsidRDefault="0035383D" w:rsidP="00CF3EDA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5383" w:type="dxa"/>
            <w:gridSpan w:val="2"/>
          </w:tcPr>
          <w:p w14:paraId="2CAAEB56" w14:textId="1608C95B" w:rsidR="0035383D" w:rsidRPr="00A7707C" w:rsidRDefault="0035383D" w:rsidP="00CF3EDA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التخصص</w:t>
            </w:r>
          </w:p>
        </w:tc>
      </w:tr>
      <w:tr w:rsidR="0035383D" w:rsidRPr="00A7707C" w14:paraId="7DEE18AA" w14:textId="3413139E" w:rsidTr="009F612C">
        <w:tc>
          <w:tcPr>
            <w:tcW w:w="1377" w:type="dxa"/>
            <w:vAlign w:val="center"/>
          </w:tcPr>
          <w:p w14:paraId="605D7F6B" w14:textId="329CD8EB" w:rsidR="0035383D" w:rsidRPr="009F612C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720A6C5C" w14:textId="135255E2" w:rsidR="0035383D" w:rsidRPr="009F612C" w:rsidRDefault="00992A60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5383" w:type="dxa"/>
            <w:gridSpan w:val="2"/>
          </w:tcPr>
          <w:p w14:paraId="5AE451EA" w14:textId="1CF805FD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الصحة البيئية</w:t>
            </w:r>
          </w:p>
        </w:tc>
      </w:tr>
      <w:tr w:rsidR="0035383D" w:rsidRPr="00A7707C" w14:paraId="50EE7488" w14:textId="04275CB9" w:rsidTr="009F612C">
        <w:tc>
          <w:tcPr>
            <w:tcW w:w="1377" w:type="dxa"/>
            <w:vAlign w:val="center"/>
          </w:tcPr>
          <w:p w14:paraId="3FB9AB53" w14:textId="4BA3B156" w:rsidR="0035383D" w:rsidRPr="009F612C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3CF424A2" w14:textId="439A8DB5" w:rsidR="0035383D" w:rsidRPr="009F612C" w:rsidRDefault="00992A60" w:rsidP="003538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>3</w:t>
            </w:r>
          </w:p>
        </w:tc>
        <w:tc>
          <w:tcPr>
            <w:tcW w:w="5383" w:type="dxa"/>
            <w:gridSpan w:val="2"/>
          </w:tcPr>
          <w:p w14:paraId="751CC918" w14:textId="14EC0122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تنمية الاطفال</w:t>
            </w:r>
          </w:p>
        </w:tc>
      </w:tr>
      <w:tr w:rsidR="0035383D" w:rsidRPr="00A7707C" w14:paraId="0AB7C6E5" w14:textId="6C5B9E25" w:rsidTr="009F612C">
        <w:tc>
          <w:tcPr>
            <w:tcW w:w="1377" w:type="dxa"/>
            <w:vAlign w:val="center"/>
          </w:tcPr>
          <w:p w14:paraId="1A1DF7CA" w14:textId="123D32B5" w:rsidR="0035383D" w:rsidRPr="009F612C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6E71F573" w14:textId="61D70DE7" w:rsidR="0035383D" w:rsidRPr="009F612C" w:rsidRDefault="00EA586C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5383" w:type="dxa"/>
            <w:gridSpan w:val="2"/>
          </w:tcPr>
          <w:p w14:paraId="11CED82C" w14:textId="7D2E25ED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علم حيوانات التجارب</w:t>
            </w:r>
          </w:p>
        </w:tc>
      </w:tr>
      <w:tr w:rsidR="0035383D" w:rsidRPr="00A7707C" w14:paraId="66C15908" w14:textId="4747C4A9" w:rsidTr="009F612C">
        <w:tc>
          <w:tcPr>
            <w:tcW w:w="1377" w:type="dxa"/>
            <w:vAlign w:val="center"/>
          </w:tcPr>
          <w:p w14:paraId="64533266" w14:textId="32C3D05A" w:rsidR="0035383D" w:rsidRPr="009F612C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116AB310" w14:textId="4661C1CD" w:rsidR="0035383D" w:rsidRPr="009F612C" w:rsidRDefault="00992A60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5383" w:type="dxa"/>
            <w:gridSpan w:val="2"/>
          </w:tcPr>
          <w:p w14:paraId="27505579" w14:textId="2F54A25A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تمريض صحة المجتمع</w:t>
            </w:r>
            <w:r w:rsidR="00992A60" w:rsidRPr="0018448A">
              <w:rPr>
                <w:rStyle w:val="fontstyle01"/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*</w:t>
            </w:r>
          </w:p>
        </w:tc>
      </w:tr>
      <w:tr w:rsidR="0035383D" w:rsidRPr="00A7707C" w14:paraId="02FC8270" w14:textId="4FEBC0C6" w:rsidTr="009F612C">
        <w:tc>
          <w:tcPr>
            <w:tcW w:w="1377" w:type="dxa"/>
            <w:vAlign w:val="center"/>
          </w:tcPr>
          <w:p w14:paraId="0F1064ED" w14:textId="787D0AAC" w:rsidR="0035383D" w:rsidRPr="009F612C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lastRenderedPageBreak/>
              <w:t>-</w:t>
            </w:r>
          </w:p>
        </w:tc>
        <w:tc>
          <w:tcPr>
            <w:tcW w:w="2562" w:type="dxa"/>
            <w:vAlign w:val="center"/>
          </w:tcPr>
          <w:p w14:paraId="2C03F665" w14:textId="5BDAB39A" w:rsidR="0035383D" w:rsidRPr="009F612C" w:rsidRDefault="00992A60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5383" w:type="dxa"/>
            <w:gridSpan w:val="2"/>
          </w:tcPr>
          <w:p w14:paraId="224F4027" w14:textId="174C2ED5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تمريض الامراض الباطنية</w:t>
            </w:r>
            <w:r w:rsidR="0018448A" w:rsidRPr="0018448A">
              <w:rPr>
                <w:rStyle w:val="fontstyle01"/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*</w:t>
            </w:r>
          </w:p>
        </w:tc>
      </w:tr>
      <w:tr w:rsidR="0035383D" w:rsidRPr="00A7707C" w14:paraId="0B563BFE" w14:textId="555CD1F0" w:rsidTr="009F612C">
        <w:tc>
          <w:tcPr>
            <w:tcW w:w="1377" w:type="dxa"/>
            <w:vAlign w:val="center"/>
          </w:tcPr>
          <w:p w14:paraId="0DF1ABBD" w14:textId="184FEF36" w:rsidR="0035383D" w:rsidRPr="009F612C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1E74275A" w14:textId="6E4F142C" w:rsidR="0035383D" w:rsidRPr="009F612C" w:rsidRDefault="00992A60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5383" w:type="dxa"/>
            <w:gridSpan w:val="2"/>
          </w:tcPr>
          <w:p w14:paraId="64EEBFBF" w14:textId="2F1046AD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الصحة و السلامة المهنية</w:t>
            </w:r>
          </w:p>
        </w:tc>
      </w:tr>
      <w:tr w:rsidR="0035383D" w:rsidRPr="00A7707C" w14:paraId="1D30C045" w14:textId="77777777" w:rsidTr="009F612C">
        <w:tc>
          <w:tcPr>
            <w:tcW w:w="1377" w:type="dxa"/>
            <w:vAlign w:val="center"/>
          </w:tcPr>
          <w:p w14:paraId="6E2ACA2B" w14:textId="0CB7CAD9" w:rsidR="0035383D" w:rsidRPr="009F612C" w:rsidRDefault="00EA586C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1C523A87" w14:textId="4D989B65" w:rsidR="0035383D" w:rsidRPr="009F612C" w:rsidRDefault="00EA586C" w:rsidP="003538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color w:val="000000"/>
                <w:szCs w:val="24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7A9ABC25" w14:textId="69166CA1" w:rsidR="0035383D" w:rsidRPr="006F31A9" w:rsidRDefault="0035383D" w:rsidP="007653CF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الصحة و السلامة المهنية (تعليم عن بعد)(بدون أطروحة)</w:t>
            </w:r>
          </w:p>
        </w:tc>
      </w:tr>
      <w:tr w:rsidR="0035383D" w:rsidRPr="00A7707C" w14:paraId="6E1A4CD0" w14:textId="363F013E" w:rsidTr="009F612C">
        <w:tc>
          <w:tcPr>
            <w:tcW w:w="1377" w:type="dxa"/>
            <w:vAlign w:val="center"/>
          </w:tcPr>
          <w:p w14:paraId="09A3DB22" w14:textId="13F4F27C" w:rsidR="0035383D" w:rsidRPr="009F612C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109062B5" w14:textId="41190C27" w:rsidR="0035383D" w:rsidRPr="009F612C" w:rsidRDefault="00992A60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5383" w:type="dxa"/>
            <w:gridSpan w:val="2"/>
          </w:tcPr>
          <w:p w14:paraId="2A1F6EDB" w14:textId="60AD65C9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الصحة النسوية و تمريض الولادة</w:t>
            </w:r>
            <w:r w:rsidR="0018448A" w:rsidRPr="0018448A">
              <w:rPr>
                <w:rStyle w:val="fontstyle01"/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*</w:t>
            </w:r>
          </w:p>
        </w:tc>
      </w:tr>
      <w:tr w:rsidR="0035383D" w:rsidRPr="00A7707C" w14:paraId="59ACF0AB" w14:textId="12EC9E67" w:rsidTr="009F612C">
        <w:tc>
          <w:tcPr>
            <w:tcW w:w="1377" w:type="dxa"/>
            <w:vAlign w:val="center"/>
          </w:tcPr>
          <w:p w14:paraId="77A6EBB2" w14:textId="2CAB2A84" w:rsidR="0035383D" w:rsidRPr="009F612C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1AFD91F1" w14:textId="472324E1" w:rsidR="0035383D" w:rsidRPr="009F612C" w:rsidRDefault="00992A60" w:rsidP="003538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5383" w:type="dxa"/>
            <w:gridSpan w:val="2"/>
          </w:tcPr>
          <w:p w14:paraId="1A859CE7" w14:textId="7726CA00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تمريض الطب النفسي</w:t>
            </w:r>
            <w:r w:rsidR="0018448A" w:rsidRPr="0018448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*</w:t>
            </w:r>
          </w:p>
        </w:tc>
      </w:tr>
      <w:tr w:rsidR="0035383D" w:rsidRPr="00A7707C" w14:paraId="4B0FEDFF" w14:textId="12E10856" w:rsidTr="009F612C">
        <w:tc>
          <w:tcPr>
            <w:tcW w:w="1377" w:type="dxa"/>
            <w:vAlign w:val="center"/>
          </w:tcPr>
          <w:p w14:paraId="4A982D55" w14:textId="1326C1DF" w:rsidR="0035383D" w:rsidRPr="009F612C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522C9F19" w14:textId="0D5469B7" w:rsidR="0035383D" w:rsidRPr="009F612C" w:rsidRDefault="00992A60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5383" w:type="dxa"/>
            <w:gridSpan w:val="2"/>
          </w:tcPr>
          <w:p w14:paraId="5E098A7B" w14:textId="0CD49389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إدارة المؤسسات الصحية</w:t>
            </w:r>
          </w:p>
        </w:tc>
      </w:tr>
      <w:tr w:rsidR="0035383D" w:rsidRPr="00A7707C" w14:paraId="204C4879" w14:textId="77777777" w:rsidTr="009F612C">
        <w:tc>
          <w:tcPr>
            <w:tcW w:w="1377" w:type="dxa"/>
            <w:vAlign w:val="center"/>
          </w:tcPr>
          <w:p w14:paraId="002257DC" w14:textId="792AB179" w:rsidR="0035383D" w:rsidRPr="009F612C" w:rsidRDefault="00EA586C" w:rsidP="007653CF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7F1C13ED" w14:textId="0F7A620A" w:rsidR="0035383D" w:rsidRPr="009F612C" w:rsidRDefault="00992A60" w:rsidP="003538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5383" w:type="dxa"/>
            <w:gridSpan w:val="2"/>
          </w:tcPr>
          <w:p w14:paraId="4091468C" w14:textId="696761CE" w:rsidR="0035383D" w:rsidRPr="006F31A9" w:rsidRDefault="0035383D" w:rsidP="007653CF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الخدمات ال</w:t>
            </w:r>
            <w:r w:rsidR="001D549B" w:rsidRPr="006F31A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جتماعية</w:t>
            </w:r>
          </w:p>
        </w:tc>
      </w:tr>
      <w:tr w:rsidR="0035383D" w:rsidRPr="00A7707C" w14:paraId="4C56B26E" w14:textId="2F127636" w:rsidTr="009F612C">
        <w:tc>
          <w:tcPr>
            <w:tcW w:w="1377" w:type="dxa"/>
            <w:vAlign w:val="center"/>
          </w:tcPr>
          <w:p w14:paraId="29917588" w14:textId="4BA8BDBE" w:rsidR="0035383D" w:rsidRPr="009F612C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6508C7C8" w14:textId="296D8628" w:rsidR="0035383D" w:rsidRPr="009F612C" w:rsidRDefault="00992A60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5383" w:type="dxa"/>
            <w:gridSpan w:val="2"/>
          </w:tcPr>
          <w:p w14:paraId="724DD42D" w14:textId="73357650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علم الطفيليات البيطرية</w:t>
            </w:r>
          </w:p>
        </w:tc>
      </w:tr>
      <w:tr w:rsidR="0035383D" w:rsidRPr="00A7707C" w14:paraId="32C46EFD" w14:textId="77777777" w:rsidTr="009F612C">
        <w:tc>
          <w:tcPr>
            <w:tcW w:w="1377" w:type="dxa"/>
            <w:vAlign w:val="center"/>
          </w:tcPr>
          <w:p w14:paraId="5837DCFE" w14:textId="1B0B8BD2" w:rsidR="0035383D" w:rsidRPr="009F612C" w:rsidRDefault="00EA586C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562" w:type="dxa"/>
            <w:vAlign w:val="center"/>
          </w:tcPr>
          <w:p w14:paraId="1FE53D91" w14:textId="18578E8D" w:rsidR="0035383D" w:rsidRPr="009F612C" w:rsidRDefault="00992A60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F612C">
              <w:rPr>
                <w:rStyle w:val="fontstyle01"/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5383" w:type="dxa"/>
            <w:gridSpan w:val="2"/>
          </w:tcPr>
          <w:p w14:paraId="7225E4B9" w14:textId="1CE53314" w:rsidR="0035383D" w:rsidRPr="006F31A9" w:rsidRDefault="0035383D" w:rsidP="00CF3EDA">
            <w:pPr>
              <w:bidi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السيطرة على الأمراض حيوانية المنشأ</w:t>
            </w:r>
          </w:p>
        </w:tc>
      </w:tr>
    </w:tbl>
    <w:p w14:paraId="1D56D237" w14:textId="24ECED9E" w:rsidR="00981AB1" w:rsidRPr="00A7707C" w:rsidRDefault="00981AB1" w:rsidP="00F579BB">
      <w:pPr>
        <w:bidi/>
        <w:spacing w:after="0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TabloKlavuzu"/>
        <w:bidiVisual/>
        <w:tblW w:w="0" w:type="auto"/>
        <w:tblLook w:val="04A0" w:firstRow="1" w:lastRow="0" w:firstColumn="1" w:lastColumn="0" w:noHBand="0" w:noVBand="1"/>
      </w:tblPr>
      <w:tblGrid>
        <w:gridCol w:w="5217"/>
        <w:gridCol w:w="2355"/>
        <w:gridCol w:w="1490"/>
      </w:tblGrid>
      <w:tr w:rsidR="00F579BB" w:rsidRPr="00A7707C" w14:paraId="22A2E2ED" w14:textId="77777777" w:rsidTr="0018448A">
        <w:tc>
          <w:tcPr>
            <w:tcW w:w="9062" w:type="dxa"/>
            <w:gridSpan w:val="3"/>
          </w:tcPr>
          <w:p w14:paraId="7BD48297" w14:textId="046B6A73" w:rsidR="00F579BB" w:rsidRPr="00A7707C" w:rsidRDefault="00F579BB" w:rsidP="00F579BB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معهد</w:t>
            </w:r>
            <w:r w:rsidR="009E2561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EG"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 xml:space="preserve"> علوم اجتماعية</w:t>
            </w:r>
          </w:p>
        </w:tc>
      </w:tr>
      <w:tr w:rsidR="00F579BB" w:rsidRPr="00A7707C" w14:paraId="04E5BB65" w14:textId="77777777" w:rsidTr="0018448A">
        <w:tc>
          <w:tcPr>
            <w:tcW w:w="5217" w:type="dxa"/>
          </w:tcPr>
          <w:p w14:paraId="6C233711" w14:textId="0D80534F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2355" w:type="dxa"/>
          </w:tcPr>
          <w:p w14:paraId="1E046D01" w14:textId="1259DFFF" w:rsidR="00F579BB" w:rsidRPr="00A7707C" w:rsidRDefault="0040026E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490" w:type="dxa"/>
          </w:tcPr>
          <w:p w14:paraId="2AD69382" w14:textId="133E70CA" w:rsidR="00F579BB" w:rsidRPr="00A7707C" w:rsidRDefault="0040026E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  <w:t>دكتوراه</w:t>
            </w:r>
          </w:p>
        </w:tc>
      </w:tr>
      <w:tr w:rsidR="00F579BB" w:rsidRPr="00A7707C" w14:paraId="75861D41" w14:textId="77777777" w:rsidTr="009F612C">
        <w:tc>
          <w:tcPr>
            <w:tcW w:w="5217" w:type="dxa"/>
          </w:tcPr>
          <w:p w14:paraId="7C52CB02" w14:textId="0F08C7A8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المصرفية و التمويل</w:t>
            </w:r>
          </w:p>
        </w:tc>
        <w:tc>
          <w:tcPr>
            <w:tcW w:w="2355" w:type="dxa"/>
            <w:vAlign w:val="center"/>
          </w:tcPr>
          <w:p w14:paraId="0F430A35" w14:textId="2FE296AA" w:rsidR="00F579BB" w:rsidRPr="009F612C" w:rsidRDefault="00992A60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3</w:t>
            </w:r>
          </w:p>
        </w:tc>
        <w:tc>
          <w:tcPr>
            <w:tcW w:w="1490" w:type="dxa"/>
            <w:vAlign w:val="center"/>
          </w:tcPr>
          <w:p w14:paraId="19EB5E1C" w14:textId="7FCB2CEC" w:rsidR="00F579BB" w:rsidRPr="009F612C" w:rsidRDefault="00EA586C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5D1FB8D3" w14:textId="77777777" w:rsidTr="009F612C">
        <w:tc>
          <w:tcPr>
            <w:tcW w:w="5217" w:type="dxa"/>
          </w:tcPr>
          <w:p w14:paraId="351D3296" w14:textId="5EE03638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ادارة المعلومات و الوثائق</w:t>
            </w:r>
          </w:p>
        </w:tc>
        <w:tc>
          <w:tcPr>
            <w:tcW w:w="2355" w:type="dxa"/>
            <w:vAlign w:val="center"/>
          </w:tcPr>
          <w:p w14:paraId="3C2A7497" w14:textId="7224C1FA" w:rsidR="00F579BB" w:rsidRPr="009F612C" w:rsidRDefault="00992A60" w:rsidP="001D549B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1</w:t>
            </w:r>
          </w:p>
        </w:tc>
        <w:tc>
          <w:tcPr>
            <w:tcW w:w="1490" w:type="dxa"/>
            <w:vAlign w:val="center"/>
          </w:tcPr>
          <w:p w14:paraId="43C7A55D" w14:textId="3A993999" w:rsidR="00F579BB" w:rsidRPr="009F612C" w:rsidRDefault="00992A60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703DDA77" w14:textId="77777777" w:rsidTr="009F612C">
        <w:tc>
          <w:tcPr>
            <w:tcW w:w="5217" w:type="dxa"/>
          </w:tcPr>
          <w:p w14:paraId="250260E7" w14:textId="5A8CF967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ادارة المعلومات و الوثائق </w:t>
            </w:r>
            <w:r w:rsidRPr="00A7707C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(بدون أطروحة) (تعليم مسائي)</w:t>
            </w:r>
          </w:p>
        </w:tc>
        <w:tc>
          <w:tcPr>
            <w:tcW w:w="2355" w:type="dxa"/>
            <w:vAlign w:val="center"/>
          </w:tcPr>
          <w:p w14:paraId="674C471F" w14:textId="7E2D278E" w:rsidR="00F579BB" w:rsidRPr="009F612C" w:rsidRDefault="00EA586C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  <w:tc>
          <w:tcPr>
            <w:tcW w:w="1490" w:type="dxa"/>
            <w:vAlign w:val="center"/>
          </w:tcPr>
          <w:p w14:paraId="74515BDB" w14:textId="25536C0C" w:rsidR="00F579BB" w:rsidRPr="009F612C" w:rsidRDefault="00EA586C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2EF35225" w14:textId="77777777" w:rsidTr="009F612C">
        <w:tc>
          <w:tcPr>
            <w:tcW w:w="5217" w:type="dxa"/>
          </w:tcPr>
          <w:p w14:paraId="0FF2F574" w14:textId="6D48D64E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الجغرافيا</w:t>
            </w:r>
          </w:p>
        </w:tc>
        <w:tc>
          <w:tcPr>
            <w:tcW w:w="2355" w:type="dxa"/>
            <w:vAlign w:val="center"/>
          </w:tcPr>
          <w:p w14:paraId="76BF1E1B" w14:textId="7064DD41" w:rsidR="00F579BB" w:rsidRPr="009F612C" w:rsidRDefault="00992A60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3</w:t>
            </w:r>
          </w:p>
        </w:tc>
        <w:tc>
          <w:tcPr>
            <w:tcW w:w="1490" w:type="dxa"/>
            <w:vAlign w:val="center"/>
          </w:tcPr>
          <w:p w14:paraId="1CF2F024" w14:textId="6BC8F264" w:rsidR="00F579BB" w:rsidRPr="009F612C" w:rsidRDefault="00992A60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3</w:t>
            </w:r>
          </w:p>
        </w:tc>
      </w:tr>
      <w:tr w:rsidR="00F579BB" w:rsidRPr="00A7707C" w14:paraId="504F5BDC" w14:textId="77777777" w:rsidTr="009F612C">
        <w:tc>
          <w:tcPr>
            <w:tcW w:w="5217" w:type="dxa"/>
          </w:tcPr>
          <w:p w14:paraId="47A330B4" w14:textId="308905C7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علوم التربية</w:t>
            </w:r>
            <w:r w:rsidR="0040026E" w:rsidRPr="00A7707C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  <w:t xml:space="preserve"> (بدون أطروحة)(تعليم مسائي)</w:t>
            </w:r>
          </w:p>
        </w:tc>
        <w:tc>
          <w:tcPr>
            <w:tcW w:w="2355" w:type="dxa"/>
            <w:vAlign w:val="center"/>
          </w:tcPr>
          <w:p w14:paraId="5A904C5F" w14:textId="3A156A31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1490" w:type="dxa"/>
            <w:vAlign w:val="center"/>
          </w:tcPr>
          <w:p w14:paraId="6CCEB053" w14:textId="6297BA28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33D50131" w14:textId="77777777" w:rsidTr="009F612C">
        <w:tc>
          <w:tcPr>
            <w:tcW w:w="5217" w:type="dxa"/>
          </w:tcPr>
          <w:p w14:paraId="53CEC547" w14:textId="0D9B7C70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الفلسفة</w:t>
            </w:r>
          </w:p>
        </w:tc>
        <w:tc>
          <w:tcPr>
            <w:tcW w:w="2355" w:type="dxa"/>
            <w:vAlign w:val="center"/>
          </w:tcPr>
          <w:p w14:paraId="3E7305A4" w14:textId="247FE89A" w:rsidR="00F579BB" w:rsidRPr="009F612C" w:rsidRDefault="00992A60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3</w:t>
            </w:r>
          </w:p>
        </w:tc>
        <w:tc>
          <w:tcPr>
            <w:tcW w:w="1490" w:type="dxa"/>
            <w:vAlign w:val="center"/>
          </w:tcPr>
          <w:p w14:paraId="5DAC3E0B" w14:textId="7815F47A" w:rsidR="00F579BB" w:rsidRPr="009F612C" w:rsidRDefault="00992A60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2</w:t>
            </w:r>
          </w:p>
        </w:tc>
      </w:tr>
      <w:tr w:rsidR="00992A60" w:rsidRPr="00A7707C" w14:paraId="7B606F74" w14:textId="77777777" w:rsidTr="009F612C">
        <w:tc>
          <w:tcPr>
            <w:tcW w:w="5217" w:type="dxa"/>
          </w:tcPr>
          <w:p w14:paraId="7968EE1F" w14:textId="4291D41A" w:rsidR="00992A60" w:rsidRPr="00992A60" w:rsidRDefault="00992A60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992A60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</w:t>
            </w:r>
            <w:r w:rsidRPr="00992A60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لفلسفة و العلوم الدينية</w:t>
            </w:r>
          </w:p>
        </w:tc>
        <w:tc>
          <w:tcPr>
            <w:tcW w:w="2355" w:type="dxa"/>
            <w:vAlign w:val="center"/>
          </w:tcPr>
          <w:p w14:paraId="49841937" w14:textId="717A8BFD" w:rsidR="00992A60" w:rsidRPr="009F612C" w:rsidRDefault="00992A60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1490" w:type="dxa"/>
            <w:vAlign w:val="center"/>
          </w:tcPr>
          <w:p w14:paraId="6BC839DB" w14:textId="0559625F" w:rsidR="00992A60" w:rsidRPr="009F612C" w:rsidRDefault="00992A60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4ED6588B" w14:textId="77777777" w:rsidTr="009F612C">
        <w:tc>
          <w:tcPr>
            <w:tcW w:w="5217" w:type="dxa"/>
          </w:tcPr>
          <w:p w14:paraId="0E8B4FED" w14:textId="100FB8B2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الاقتصاد</w:t>
            </w:r>
          </w:p>
        </w:tc>
        <w:tc>
          <w:tcPr>
            <w:tcW w:w="2355" w:type="dxa"/>
            <w:vAlign w:val="center"/>
          </w:tcPr>
          <w:p w14:paraId="1185F092" w14:textId="26971F72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1490" w:type="dxa"/>
            <w:vAlign w:val="center"/>
          </w:tcPr>
          <w:p w14:paraId="5A6AD0BA" w14:textId="0E9E24C5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468DDA9F" w14:textId="77777777" w:rsidTr="009F612C">
        <w:tc>
          <w:tcPr>
            <w:tcW w:w="5217" w:type="dxa"/>
          </w:tcPr>
          <w:p w14:paraId="66B5D250" w14:textId="532C05B2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  <w:t>الاقتصاد (تعليم مسائي</w:t>
            </w:r>
            <w:r w:rsidR="00992A60">
              <w:rPr>
                <w:rFonts w:ascii="Traditional Arabic" w:hAnsi="Traditional Arabic" w:cs="Traditional Arabic" w:hint="cs"/>
                <w:bCs/>
                <w:color w:val="000000"/>
                <w:sz w:val="32"/>
                <w:szCs w:val="32"/>
                <w:rtl/>
              </w:rPr>
              <w:t xml:space="preserve"> بدون أطروحة</w:t>
            </w:r>
            <w:r w:rsidRPr="00A7707C"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2355" w:type="dxa"/>
            <w:vAlign w:val="center"/>
          </w:tcPr>
          <w:p w14:paraId="685222B3" w14:textId="63F55090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  <w:tc>
          <w:tcPr>
            <w:tcW w:w="1490" w:type="dxa"/>
            <w:vAlign w:val="center"/>
          </w:tcPr>
          <w:p w14:paraId="320A0C7D" w14:textId="55208A97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728666BA" w14:textId="77777777" w:rsidTr="009F612C">
        <w:tc>
          <w:tcPr>
            <w:tcW w:w="5217" w:type="dxa"/>
          </w:tcPr>
          <w:p w14:paraId="3CCC5F83" w14:textId="6C0A56A2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ادارة اعمال</w:t>
            </w:r>
            <w:r w:rsidR="0040026E" w:rsidRPr="00A7707C"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  <w:t xml:space="preserve"> ( انجليزي )</w:t>
            </w:r>
          </w:p>
        </w:tc>
        <w:tc>
          <w:tcPr>
            <w:tcW w:w="2355" w:type="dxa"/>
            <w:vAlign w:val="center"/>
          </w:tcPr>
          <w:p w14:paraId="0778E8DA" w14:textId="5DAF4C66" w:rsidR="00F579BB" w:rsidRPr="009F612C" w:rsidRDefault="00992A60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  <w:tc>
          <w:tcPr>
            <w:tcW w:w="1490" w:type="dxa"/>
            <w:vAlign w:val="center"/>
          </w:tcPr>
          <w:p w14:paraId="4489B8E1" w14:textId="0D3C0E59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40026E" w:rsidRPr="00A7707C" w14:paraId="01807C96" w14:textId="77777777" w:rsidTr="009F612C">
        <w:tc>
          <w:tcPr>
            <w:tcW w:w="5217" w:type="dxa"/>
          </w:tcPr>
          <w:p w14:paraId="5A4A5F20" w14:textId="068EBE9F" w:rsidR="0040026E" w:rsidRPr="006F31A9" w:rsidRDefault="0040026E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 xml:space="preserve">إدارة اعمال </w:t>
            </w:r>
          </w:p>
        </w:tc>
        <w:tc>
          <w:tcPr>
            <w:tcW w:w="2355" w:type="dxa"/>
            <w:vAlign w:val="center"/>
          </w:tcPr>
          <w:p w14:paraId="72302910" w14:textId="53FF2C05" w:rsidR="0040026E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1490" w:type="dxa"/>
            <w:vAlign w:val="center"/>
          </w:tcPr>
          <w:p w14:paraId="3CA42DDE" w14:textId="7F48A4CA" w:rsidR="0040026E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5124B44C" w14:textId="77777777" w:rsidTr="009F612C">
        <w:tc>
          <w:tcPr>
            <w:tcW w:w="5217" w:type="dxa"/>
          </w:tcPr>
          <w:p w14:paraId="543F3892" w14:textId="0825AC9E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ادارة اعمال (بدون أطروحة)</w:t>
            </w:r>
          </w:p>
        </w:tc>
        <w:tc>
          <w:tcPr>
            <w:tcW w:w="2355" w:type="dxa"/>
            <w:vAlign w:val="center"/>
          </w:tcPr>
          <w:p w14:paraId="186A2E74" w14:textId="4F436816" w:rsidR="00F579BB" w:rsidRPr="009F612C" w:rsidRDefault="00992A60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  <w:tc>
          <w:tcPr>
            <w:tcW w:w="1490" w:type="dxa"/>
            <w:vAlign w:val="center"/>
          </w:tcPr>
          <w:p w14:paraId="3C84E3D2" w14:textId="5B32B0D7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767B6E40" w14:textId="77777777" w:rsidTr="009F612C">
        <w:tc>
          <w:tcPr>
            <w:tcW w:w="5217" w:type="dxa"/>
          </w:tcPr>
          <w:p w14:paraId="767FBC90" w14:textId="78417F83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ادارة اعمال (بدون أطروحة)(تعليم مسائي)</w:t>
            </w:r>
          </w:p>
        </w:tc>
        <w:tc>
          <w:tcPr>
            <w:tcW w:w="2355" w:type="dxa"/>
            <w:vAlign w:val="center"/>
          </w:tcPr>
          <w:p w14:paraId="1D71D188" w14:textId="40753BB0" w:rsidR="00F579BB" w:rsidRPr="009F612C" w:rsidRDefault="0018448A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  <w:tc>
          <w:tcPr>
            <w:tcW w:w="1490" w:type="dxa"/>
            <w:vAlign w:val="center"/>
          </w:tcPr>
          <w:p w14:paraId="32801391" w14:textId="0256ACA4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68555D2C" w14:textId="77777777" w:rsidTr="009F612C">
        <w:tc>
          <w:tcPr>
            <w:tcW w:w="5217" w:type="dxa"/>
          </w:tcPr>
          <w:p w14:paraId="16F8B5DD" w14:textId="7586ADF9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علم السياسة و ال</w:t>
            </w:r>
            <w:r w:rsidR="0018448A">
              <w:rPr>
                <w:rStyle w:val="fontstyle01"/>
                <w:rFonts w:ascii="Traditional Arabic" w:hAnsi="Traditional Arabic" w:cs="Traditional Arabic" w:hint="cs"/>
                <w:b w:val="0"/>
                <w:sz w:val="32"/>
                <w:szCs w:val="32"/>
                <w:rtl/>
              </w:rPr>
              <w:t>إ</w:t>
            </w: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دارة العامة</w:t>
            </w:r>
          </w:p>
        </w:tc>
        <w:tc>
          <w:tcPr>
            <w:tcW w:w="2355" w:type="dxa"/>
            <w:vAlign w:val="center"/>
          </w:tcPr>
          <w:p w14:paraId="5E65A471" w14:textId="2E3AB26F" w:rsidR="00F579BB" w:rsidRPr="009F612C" w:rsidRDefault="0018448A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1490" w:type="dxa"/>
            <w:vAlign w:val="center"/>
          </w:tcPr>
          <w:p w14:paraId="7C6275FD" w14:textId="2771BEA8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75C95030" w14:textId="77777777" w:rsidTr="009F612C">
        <w:tc>
          <w:tcPr>
            <w:tcW w:w="5217" w:type="dxa"/>
          </w:tcPr>
          <w:p w14:paraId="4623A5A0" w14:textId="47162F35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علم السياسة و الادارة العامة (بدون أطروحة)(تعليم مسائي)</w:t>
            </w:r>
          </w:p>
        </w:tc>
        <w:tc>
          <w:tcPr>
            <w:tcW w:w="2355" w:type="dxa"/>
            <w:vAlign w:val="center"/>
          </w:tcPr>
          <w:p w14:paraId="6095B441" w14:textId="51AC0D3F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1490" w:type="dxa"/>
            <w:vAlign w:val="center"/>
          </w:tcPr>
          <w:p w14:paraId="6A31063D" w14:textId="5084F809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40026E" w:rsidRPr="00A7707C" w14:paraId="73966233" w14:textId="77777777" w:rsidTr="009F612C">
        <w:tc>
          <w:tcPr>
            <w:tcW w:w="5217" w:type="dxa"/>
          </w:tcPr>
          <w:p w14:paraId="483A7F4F" w14:textId="419DB038" w:rsidR="0040026E" w:rsidRPr="00A7707C" w:rsidRDefault="0040026E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علم السياسة و العلاقات الدولية (انجليزي)</w:t>
            </w:r>
          </w:p>
        </w:tc>
        <w:tc>
          <w:tcPr>
            <w:tcW w:w="2355" w:type="dxa"/>
            <w:vAlign w:val="center"/>
          </w:tcPr>
          <w:p w14:paraId="0732C47B" w14:textId="78E244F7" w:rsidR="0040026E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15</w:t>
            </w:r>
          </w:p>
        </w:tc>
        <w:tc>
          <w:tcPr>
            <w:tcW w:w="1490" w:type="dxa"/>
            <w:vAlign w:val="center"/>
          </w:tcPr>
          <w:p w14:paraId="41A860CD" w14:textId="1B7CBE9B" w:rsidR="0040026E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40026E" w:rsidRPr="00A7707C" w14:paraId="0017B104" w14:textId="77777777" w:rsidTr="009F612C">
        <w:tc>
          <w:tcPr>
            <w:tcW w:w="5217" w:type="dxa"/>
          </w:tcPr>
          <w:p w14:paraId="4C2A9ECB" w14:textId="510704A2" w:rsidR="0040026E" w:rsidRPr="00A7707C" w:rsidRDefault="0040026E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 xml:space="preserve">علم الاجتماع </w:t>
            </w:r>
          </w:p>
        </w:tc>
        <w:tc>
          <w:tcPr>
            <w:tcW w:w="2355" w:type="dxa"/>
            <w:vAlign w:val="center"/>
          </w:tcPr>
          <w:p w14:paraId="1A1AB182" w14:textId="1BA8F1FD" w:rsidR="0040026E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1490" w:type="dxa"/>
            <w:vAlign w:val="center"/>
          </w:tcPr>
          <w:p w14:paraId="0D1880F3" w14:textId="3D287A1B" w:rsidR="0040026E" w:rsidRPr="009F612C" w:rsidRDefault="0018448A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3</w:t>
            </w:r>
          </w:p>
        </w:tc>
      </w:tr>
      <w:tr w:rsidR="0040026E" w:rsidRPr="00A7707C" w14:paraId="71A222A5" w14:textId="77777777" w:rsidTr="009F612C">
        <w:tc>
          <w:tcPr>
            <w:tcW w:w="5217" w:type="dxa"/>
          </w:tcPr>
          <w:p w14:paraId="66AB3283" w14:textId="73E50F33" w:rsidR="0040026E" w:rsidRPr="00A7707C" w:rsidRDefault="0040026E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علم الاجتماع ( بدون أطروحة )</w:t>
            </w:r>
          </w:p>
        </w:tc>
        <w:tc>
          <w:tcPr>
            <w:tcW w:w="2355" w:type="dxa"/>
            <w:vAlign w:val="center"/>
          </w:tcPr>
          <w:p w14:paraId="50BDC4AC" w14:textId="42D46D51" w:rsidR="0040026E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  <w:tc>
          <w:tcPr>
            <w:tcW w:w="1490" w:type="dxa"/>
            <w:vAlign w:val="center"/>
          </w:tcPr>
          <w:p w14:paraId="1B2EE8B5" w14:textId="6A7281A8" w:rsidR="0040026E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40026E" w:rsidRPr="00A7707C" w14:paraId="449D04F2" w14:textId="77777777" w:rsidTr="009F612C">
        <w:tc>
          <w:tcPr>
            <w:tcW w:w="5217" w:type="dxa"/>
          </w:tcPr>
          <w:p w14:paraId="6D24A52B" w14:textId="74AA9504" w:rsidR="0040026E" w:rsidRPr="00A7707C" w:rsidRDefault="0040026E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التاريخ</w:t>
            </w:r>
          </w:p>
        </w:tc>
        <w:tc>
          <w:tcPr>
            <w:tcW w:w="2355" w:type="dxa"/>
            <w:vAlign w:val="center"/>
          </w:tcPr>
          <w:p w14:paraId="31E14FDE" w14:textId="586AF2A1" w:rsidR="0040026E" w:rsidRPr="009F612C" w:rsidRDefault="0018448A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1</w:t>
            </w:r>
            <w:r w:rsidRPr="009F612C">
              <w:rPr>
                <w:rFonts w:hint="cs"/>
                <w:bCs/>
                <w:szCs w:val="24"/>
                <w:rtl/>
                <w:lang w:bidi="ar-EG"/>
              </w:rPr>
              <w:t>0</w:t>
            </w:r>
          </w:p>
        </w:tc>
        <w:tc>
          <w:tcPr>
            <w:tcW w:w="1490" w:type="dxa"/>
            <w:vAlign w:val="center"/>
          </w:tcPr>
          <w:p w14:paraId="2BC1CB32" w14:textId="17E7C1FB" w:rsidR="0040026E" w:rsidRPr="009F612C" w:rsidRDefault="0018448A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7</w:t>
            </w:r>
          </w:p>
        </w:tc>
      </w:tr>
      <w:tr w:rsidR="00F579BB" w:rsidRPr="00A7707C" w14:paraId="7D09C0ED" w14:textId="77777777" w:rsidTr="009F612C">
        <w:tc>
          <w:tcPr>
            <w:tcW w:w="5217" w:type="dxa"/>
          </w:tcPr>
          <w:p w14:paraId="29263D05" w14:textId="7A3B474B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</w:t>
            </w:r>
            <w:r w:rsidRPr="00A7707C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لتاريخ (بدون أطروحة)</w:t>
            </w:r>
          </w:p>
        </w:tc>
        <w:tc>
          <w:tcPr>
            <w:tcW w:w="2355" w:type="dxa"/>
            <w:vAlign w:val="center"/>
          </w:tcPr>
          <w:p w14:paraId="3AFFB638" w14:textId="6EE1232A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  <w:tc>
          <w:tcPr>
            <w:tcW w:w="1490" w:type="dxa"/>
            <w:vAlign w:val="center"/>
          </w:tcPr>
          <w:p w14:paraId="7EFE4E2B" w14:textId="4E0EFDD0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244E92B6" w14:textId="77777777" w:rsidTr="009F612C">
        <w:tc>
          <w:tcPr>
            <w:tcW w:w="5217" w:type="dxa"/>
          </w:tcPr>
          <w:p w14:paraId="26066D6B" w14:textId="755F05D6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  <w:t>ا</w:t>
            </w:r>
            <w:r w:rsidRPr="00A7707C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لتاريخ (بدون أطروحة)(تعليم مسائي)</w:t>
            </w:r>
          </w:p>
        </w:tc>
        <w:tc>
          <w:tcPr>
            <w:tcW w:w="2355" w:type="dxa"/>
            <w:vAlign w:val="center"/>
          </w:tcPr>
          <w:p w14:paraId="5FA0581E" w14:textId="302C02A2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  <w:tc>
          <w:tcPr>
            <w:tcW w:w="1490" w:type="dxa"/>
            <w:vAlign w:val="center"/>
          </w:tcPr>
          <w:p w14:paraId="25616439" w14:textId="236DD42D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3CADA491" w14:textId="77777777" w:rsidTr="009F612C">
        <w:tc>
          <w:tcPr>
            <w:tcW w:w="5217" w:type="dxa"/>
          </w:tcPr>
          <w:p w14:paraId="7331A2DC" w14:textId="502553C2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lastRenderedPageBreak/>
              <w:t>العلوم الإسلامية</w:t>
            </w:r>
          </w:p>
        </w:tc>
        <w:tc>
          <w:tcPr>
            <w:tcW w:w="2355" w:type="dxa"/>
            <w:vAlign w:val="center"/>
          </w:tcPr>
          <w:p w14:paraId="5241BFEA" w14:textId="68426A64" w:rsidR="00F579BB" w:rsidRPr="009F612C" w:rsidRDefault="0018448A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1</w:t>
            </w:r>
            <w:r w:rsidRPr="009F612C">
              <w:rPr>
                <w:rFonts w:hint="cs"/>
                <w:bCs/>
                <w:szCs w:val="24"/>
                <w:rtl/>
                <w:lang w:bidi="ar-EG"/>
              </w:rPr>
              <w:t>0</w:t>
            </w:r>
          </w:p>
        </w:tc>
        <w:tc>
          <w:tcPr>
            <w:tcW w:w="1490" w:type="dxa"/>
            <w:vAlign w:val="center"/>
          </w:tcPr>
          <w:p w14:paraId="3F6C66B9" w14:textId="66AAF25B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01595D8C" w14:textId="77777777" w:rsidTr="009F612C">
        <w:tc>
          <w:tcPr>
            <w:tcW w:w="5217" w:type="dxa"/>
          </w:tcPr>
          <w:p w14:paraId="594D25B7" w14:textId="5C6681C0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اللغة التركية و أدبها</w:t>
            </w:r>
          </w:p>
        </w:tc>
        <w:tc>
          <w:tcPr>
            <w:tcW w:w="2355" w:type="dxa"/>
            <w:vAlign w:val="center"/>
          </w:tcPr>
          <w:p w14:paraId="7FACC9AC" w14:textId="4720876B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1490" w:type="dxa"/>
            <w:vAlign w:val="center"/>
          </w:tcPr>
          <w:p w14:paraId="22C1D6C7" w14:textId="45F7DF19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04D22234" w14:textId="77777777" w:rsidTr="009F612C">
        <w:tc>
          <w:tcPr>
            <w:tcW w:w="5217" w:type="dxa"/>
          </w:tcPr>
          <w:p w14:paraId="71298F78" w14:textId="0C76D2D3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العلاقات الدولية</w:t>
            </w:r>
          </w:p>
        </w:tc>
        <w:tc>
          <w:tcPr>
            <w:tcW w:w="2355" w:type="dxa"/>
            <w:vAlign w:val="center"/>
          </w:tcPr>
          <w:p w14:paraId="6271DAA3" w14:textId="3924E618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10</w:t>
            </w:r>
          </w:p>
        </w:tc>
        <w:tc>
          <w:tcPr>
            <w:tcW w:w="1490" w:type="dxa"/>
            <w:vAlign w:val="center"/>
          </w:tcPr>
          <w:p w14:paraId="44DD9CB8" w14:textId="579BF89D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  <w:tr w:rsidR="00F579BB" w:rsidRPr="00A7707C" w14:paraId="16ECF2CF" w14:textId="77777777" w:rsidTr="009F612C">
        <w:tc>
          <w:tcPr>
            <w:tcW w:w="5217" w:type="dxa"/>
          </w:tcPr>
          <w:p w14:paraId="3EAA8422" w14:textId="049153AE" w:rsidR="00F579BB" w:rsidRPr="006F31A9" w:rsidRDefault="0040026E" w:rsidP="00F579BB">
            <w:pPr>
              <w:bidi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6F31A9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علم النفس</w:t>
            </w:r>
          </w:p>
        </w:tc>
        <w:tc>
          <w:tcPr>
            <w:tcW w:w="2355" w:type="dxa"/>
            <w:vAlign w:val="center"/>
          </w:tcPr>
          <w:p w14:paraId="2E9BF4F4" w14:textId="1394F699" w:rsidR="00F579BB" w:rsidRPr="00AB07F9" w:rsidRDefault="00AB07F9" w:rsidP="0040026E">
            <w:pPr>
              <w:bidi/>
              <w:jc w:val="center"/>
              <w:rPr>
                <w:rFonts w:asciiTheme="minorHAnsi" w:hAnsiTheme="minorHAnsi" w:cs="Traditional Arabic"/>
                <w:bCs/>
                <w:szCs w:val="24"/>
                <w:lang w:bidi="ar-EG"/>
              </w:rPr>
            </w:pPr>
            <w:r w:rsidRPr="00AB07F9">
              <w:rPr>
                <w:rFonts w:ascii="Traditional Arabic" w:hAnsi="Traditional Arabic" w:cs="Traditional Arabic"/>
                <w:bCs/>
                <w:szCs w:val="24"/>
                <w:lang w:bidi="ar-EG"/>
              </w:rPr>
              <w:t>5</w:t>
            </w:r>
          </w:p>
        </w:tc>
        <w:tc>
          <w:tcPr>
            <w:tcW w:w="1490" w:type="dxa"/>
            <w:vAlign w:val="center"/>
          </w:tcPr>
          <w:p w14:paraId="3010FDFF" w14:textId="5843B7BD" w:rsidR="00F579BB" w:rsidRPr="009F612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Cs w:val="24"/>
                <w:rtl/>
                <w:lang w:bidi="ar-EG"/>
              </w:rPr>
            </w:pPr>
            <w:r w:rsidRPr="009F612C">
              <w:rPr>
                <w:rFonts w:ascii="Traditional Arabic" w:hAnsi="Traditional Arabic" w:cs="Traditional Arabic" w:hint="cs"/>
                <w:bCs/>
                <w:szCs w:val="24"/>
                <w:rtl/>
                <w:lang w:bidi="ar-EG"/>
              </w:rPr>
              <w:t>-</w:t>
            </w:r>
          </w:p>
        </w:tc>
      </w:tr>
    </w:tbl>
    <w:p w14:paraId="30649EBD" w14:textId="48EAEBA9" w:rsidR="00F579BB" w:rsidRDefault="00F579BB" w:rsidP="00F579BB">
      <w:pPr>
        <w:bidi/>
        <w:spacing w:after="0"/>
        <w:rPr>
          <w:rFonts w:ascii="Traditional Arabic" w:hAnsi="Traditional Arabic" w:cs="Traditional Arabic"/>
          <w:b/>
          <w:sz w:val="32"/>
          <w:szCs w:val="32"/>
          <w:rtl/>
          <w:lang w:bidi="ar-EG"/>
        </w:rPr>
      </w:pPr>
    </w:p>
    <w:p w14:paraId="775F9034" w14:textId="77777777" w:rsidR="00A335C4" w:rsidRPr="00A7707C" w:rsidRDefault="00A335C4" w:rsidP="00A335C4">
      <w:pPr>
        <w:bidi/>
        <w:spacing w:after="0"/>
        <w:rPr>
          <w:rFonts w:ascii="Traditional Arabic" w:hAnsi="Traditional Arabic" w:cs="Traditional Arabic"/>
          <w:b/>
          <w:sz w:val="32"/>
          <w:szCs w:val="32"/>
          <w:rtl/>
          <w:lang w:bidi="ar-EG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78"/>
      </w:tblGrid>
      <w:tr w:rsidR="003A5A50" w:rsidRPr="00A7707C" w14:paraId="3131FFA6" w14:textId="77777777" w:rsidTr="00A3666B">
        <w:tc>
          <w:tcPr>
            <w:tcW w:w="9288" w:type="dxa"/>
            <w:gridSpan w:val="3"/>
            <w:shd w:val="clear" w:color="auto" w:fill="C6D9F1" w:themeFill="text2" w:themeFillTint="33"/>
          </w:tcPr>
          <w:p w14:paraId="38AF1E81" w14:textId="2DD0A55F" w:rsidR="003A5A50" w:rsidRPr="00A7707C" w:rsidRDefault="003A5A50" w:rsidP="00A3666B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معهد</w:t>
            </w:r>
            <w:r w:rsidR="009E2561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فنون جميلة</w:t>
            </w:r>
          </w:p>
        </w:tc>
      </w:tr>
      <w:tr w:rsidR="003A5A50" w:rsidRPr="00A7707C" w14:paraId="7A7F3AF6" w14:textId="77777777" w:rsidTr="00A3666B">
        <w:tc>
          <w:tcPr>
            <w:tcW w:w="1668" w:type="dxa"/>
          </w:tcPr>
          <w:p w14:paraId="66295367" w14:textId="42E1588E" w:rsidR="003A5A50" w:rsidRPr="00A7707C" w:rsidRDefault="00A7707C" w:rsidP="00A7707C">
            <w:pPr>
              <w:spacing w:line="276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bookmarkStart w:id="1" w:name="_Hlk37970882"/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دكتوراه</w:t>
            </w:r>
          </w:p>
        </w:tc>
        <w:tc>
          <w:tcPr>
            <w:tcW w:w="1842" w:type="dxa"/>
          </w:tcPr>
          <w:p w14:paraId="5A7176ED" w14:textId="78FBBB4D" w:rsidR="003A5A50" w:rsidRPr="00A7707C" w:rsidRDefault="00A7707C" w:rsidP="00A3666B">
            <w:pPr>
              <w:spacing w:line="276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5778" w:type="dxa"/>
          </w:tcPr>
          <w:p w14:paraId="4DEC3A23" w14:textId="77777777" w:rsidR="003A5A50" w:rsidRPr="00A7707C" w:rsidRDefault="003A5A50" w:rsidP="00A3666B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القسم</w:t>
            </w:r>
          </w:p>
        </w:tc>
      </w:tr>
      <w:tr w:rsidR="003A5A50" w:rsidRPr="00A7707C" w14:paraId="4EE6B633" w14:textId="77777777" w:rsidTr="009F612C">
        <w:tc>
          <w:tcPr>
            <w:tcW w:w="1668" w:type="dxa"/>
            <w:vAlign w:val="center"/>
          </w:tcPr>
          <w:p w14:paraId="7E05DEEF" w14:textId="6270D3E5" w:rsidR="003A5A50" w:rsidRPr="009F612C" w:rsidRDefault="006E32F5" w:rsidP="00A3666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1842" w:type="dxa"/>
            <w:vAlign w:val="center"/>
          </w:tcPr>
          <w:p w14:paraId="4246627F" w14:textId="174ABCD4" w:rsidR="003A5A50" w:rsidRPr="009F612C" w:rsidRDefault="006E32F5" w:rsidP="00A3666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778" w:type="dxa"/>
          </w:tcPr>
          <w:p w14:paraId="213D7CBA" w14:textId="77777777" w:rsidR="003A5A50" w:rsidRPr="006F31A9" w:rsidRDefault="003A5A50" w:rsidP="00A3666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الفن و التصميم ( تركي )</w:t>
            </w:r>
          </w:p>
        </w:tc>
      </w:tr>
      <w:tr w:rsidR="003A5A50" w:rsidRPr="00A7707C" w14:paraId="5C3DF083" w14:textId="77777777" w:rsidTr="009F612C">
        <w:tc>
          <w:tcPr>
            <w:tcW w:w="1668" w:type="dxa"/>
            <w:vAlign w:val="center"/>
          </w:tcPr>
          <w:p w14:paraId="03E89913" w14:textId="1D7DDC13" w:rsidR="003A5A50" w:rsidRPr="009F612C" w:rsidRDefault="006E32F5" w:rsidP="00A3666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1842" w:type="dxa"/>
            <w:vAlign w:val="center"/>
          </w:tcPr>
          <w:p w14:paraId="0D451984" w14:textId="52AA183E" w:rsidR="003A5A50" w:rsidRPr="009F612C" w:rsidRDefault="006E32F5" w:rsidP="00A3666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9F612C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778" w:type="dxa"/>
          </w:tcPr>
          <w:p w14:paraId="2EF0857E" w14:textId="77777777" w:rsidR="003A5A50" w:rsidRPr="006F31A9" w:rsidRDefault="003A5A50" w:rsidP="00A3666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الفن و التصميم ( انجليزي )</w:t>
            </w:r>
          </w:p>
        </w:tc>
      </w:tr>
      <w:bookmarkEnd w:id="1"/>
    </w:tbl>
    <w:p w14:paraId="4F40C534" w14:textId="77777777" w:rsidR="003A5A50" w:rsidRPr="00A7707C" w:rsidRDefault="003A5A50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p w14:paraId="5EBD3D47" w14:textId="7360ABC7" w:rsidR="00973FA9" w:rsidRPr="004F55E3" w:rsidRDefault="00973FA9" w:rsidP="003C4B3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F55E3">
        <w:rPr>
          <w:rFonts w:ascii="Traditional Arabic" w:hAnsi="Traditional Arabic" w:cs="Traditional Arabic"/>
          <w:b/>
          <w:bCs/>
          <w:sz w:val="36"/>
          <w:szCs w:val="36"/>
          <w:rtl/>
        </w:rPr>
        <w:t>شروط الت</w:t>
      </w:r>
      <w:r w:rsidR="001D0B30" w:rsidRPr="004F55E3">
        <w:rPr>
          <w:rFonts w:ascii="Traditional Arabic" w:hAnsi="Traditional Arabic" w:cs="Traditional Arabic"/>
          <w:b/>
          <w:bCs/>
          <w:sz w:val="36"/>
          <w:szCs w:val="36"/>
          <w:rtl/>
        </w:rPr>
        <w:t>قديم</w:t>
      </w:r>
    </w:p>
    <w:p w14:paraId="1CE4AAAE" w14:textId="2F3E65F3" w:rsidR="00973FA9" w:rsidRDefault="00973FA9" w:rsidP="003C4B36">
      <w:pPr>
        <w:pStyle w:val="ListeParagraf"/>
        <w:numPr>
          <w:ilvl w:val="0"/>
          <w:numId w:val="1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A7707C">
        <w:rPr>
          <w:rFonts w:ascii="Traditional Arabic" w:hAnsi="Traditional Arabic" w:cs="Traditional Arabic"/>
          <w:sz w:val="32"/>
          <w:szCs w:val="32"/>
          <w:rtl/>
        </w:rPr>
        <w:t>لل</w:t>
      </w:r>
      <w:r w:rsidR="001D0B30" w:rsidRPr="00A7707C">
        <w:rPr>
          <w:rFonts w:ascii="Traditional Arabic" w:hAnsi="Traditional Arabic" w:cs="Traditional Arabic"/>
          <w:sz w:val="32"/>
          <w:szCs w:val="32"/>
          <w:rtl/>
        </w:rPr>
        <w:t>تقديم على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283E">
        <w:rPr>
          <w:rFonts w:ascii="Traditional Arabic" w:hAnsi="Traditional Arabic" w:cs="Traditional Arabic" w:hint="cs"/>
          <w:sz w:val="32"/>
          <w:szCs w:val="32"/>
          <w:rtl/>
        </w:rPr>
        <w:t>برامج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 xml:space="preserve"> الماجستير يجب ان يكون المتقدم حائزا على شهادة البكالوريوس.</w:t>
      </w:r>
    </w:p>
    <w:p w14:paraId="67D6E053" w14:textId="133AB40B" w:rsidR="0018448A" w:rsidRPr="00A7707C" w:rsidRDefault="0018448A" w:rsidP="0018448A">
      <w:pPr>
        <w:pStyle w:val="ListeParagraf"/>
        <w:numPr>
          <w:ilvl w:val="0"/>
          <w:numId w:val="1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يُشترط حيازة شهادة تخصصات تمريض</w:t>
      </w:r>
      <w:r w:rsidR="00C95C6E">
        <w:rPr>
          <w:rFonts w:ascii="Traditional Arabic" w:hAnsi="Traditional Arabic" w:cs="Traditional Arabic" w:hint="cs"/>
          <w:sz w:val="32"/>
          <w:szCs w:val="32"/>
          <w:rtl/>
        </w:rPr>
        <w:t xml:space="preserve"> معادَلة</w:t>
      </w:r>
      <w:r w:rsidRPr="00C95C6E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*</w:t>
      </w:r>
    </w:p>
    <w:p w14:paraId="0B749F8B" w14:textId="607E93E2" w:rsidR="00973FA9" w:rsidRPr="00A7707C" w:rsidRDefault="00973FA9" w:rsidP="003C4B36">
      <w:pPr>
        <w:pStyle w:val="ListeParagraf"/>
        <w:numPr>
          <w:ilvl w:val="0"/>
          <w:numId w:val="1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A7707C">
        <w:rPr>
          <w:rFonts w:ascii="Traditional Arabic" w:hAnsi="Traditional Arabic" w:cs="Traditional Arabic"/>
          <w:sz w:val="32"/>
          <w:szCs w:val="32"/>
          <w:rtl/>
        </w:rPr>
        <w:t>للت</w:t>
      </w:r>
      <w:r w:rsidR="003F6D83" w:rsidRPr="00A7707C">
        <w:rPr>
          <w:rFonts w:ascii="Traditional Arabic" w:hAnsi="Traditional Arabic" w:cs="Traditional Arabic"/>
          <w:sz w:val="32"/>
          <w:szCs w:val="32"/>
          <w:rtl/>
        </w:rPr>
        <w:t>قديم على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283E">
        <w:rPr>
          <w:rFonts w:ascii="Traditional Arabic" w:hAnsi="Traditional Arabic" w:cs="Traditional Arabic" w:hint="cs"/>
          <w:sz w:val="32"/>
          <w:szCs w:val="32"/>
          <w:rtl/>
        </w:rPr>
        <w:t xml:space="preserve">برامج 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>الدكتوراه يجب ان يكون المتقدم حائزا على شهادة الماجستير.</w:t>
      </w:r>
    </w:p>
    <w:p w14:paraId="1419522B" w14:textId="3092141E" w:rsidR="009612C9" w:rsidRDefault="004A6AC8" w:rsidP="003C4B36">
      <w:pPr>
        <w:pStyle w:val="ListeParagraf"/>
        <w:numPr>
          <w:ilvl w:val="0"/>
          <w:numId w:val="11"/>
        </w:num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على المتقدمين إلى برامج الدكتوراة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حيازة</w:t>
      </w:r>
      <w:r w:rsidR="00A7707C">
        <w:rPr>
          <w:rFonts w:ascii="Traditional Arabic" w:hAnsi="Traditional Arabic" w:cs="Traditional Arabic" w:hint="cs"/>
          <w:sz w:val="32"/>
          <w:szCs w:val="32"/>
          <w:rtl/>
        </w:rPr>
        <w:t xml:space="preserve"> درجة 55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على الأقل </w:t>
      </w:r>
      <w:r w:rsidR="00A7707C">
        <w:rPr>
          <w:rFonts w:ascii="Traditional Arabic" w:hAnsi="Traditional Arabic" w:cs="Traditional Arabic" w:hint="cs"/>
          <w:sz w:val="32"/>
          <w:szCs w:val="32"/>
          <w:rtl/>
        </w:rPr>
        <w:t>في إحدى ا</w:t>
      </w:r>
      <w:r w:rsidR="008B480E">
        <w:rPr>
          <w:rFonts w:ascii="Traditional Arabic" w:hAnsi="Traditional Arabic" w:cs="Traditional Arabic" w:hint="cs"/>
          <w:sz w:val="32"/>
          <w:szCs w:val="32"/>
          <w:rtl/>
        </w:rPr>
        <w:t>ختبارات</w:t>
      </w:r>
      <w:r w:rsidR="00A7707C">
        <w:rPr>
          <w:rFonts w:ascii="Traditional Arabic" w:hAnsi="Traditional Arabic" w:cs="Traditional Arabic" w:hint="cs"/>
          <w:sz w:val="32"/>
          <w:szCs w:val="32"/>
          <w:rtl/>
        </w:rPr>
        <w:t xml:space="preserve"> اللغات الأجنبية</w:t>
      </w:r>
      <w:r w:rsidR="00433775">
        <w:rPr>
          <w:rFonts w:ascii="Traditional Arabic" w:hAnsi="Traditional Arabic" w:cs="Traditional Arabic" w:hint="cs"/>
          <w:sz w:val="32"/>
          <w:szCs w:val="32"/>
          <w:rtl/>
        </w:rPr>
        <w:t xml:space="preserve"> -المعتمدة من قبل مجلس التعليم العالي-</w:t>
      </w:r>
      <w:r w:rsidR="008B480E">
        <w:rPr>
          <w:rFonts w:ascii="Traditional Arabic" w:hAnsi="Traditional Arabic" w:cs="Traditional Arabic" w:hint="cs"/>
          <w:sz w:val="32"/>
          <w:szCs w:val="32"/>
          <w:rtl/>
        </w:rPr>
        <w:t xml:space="preserve"> التي يتطلبها البرنامج المعني. كما سيتم </w:t>
      </w:r>
      <w:r w:rsidR="00433775">
        <w:rPr>
          <w:rFonts w:ascii="Traditional Arabic" w:hAnsi="Traditional Arabic" w:cs="Traditional Arabic" w:hint="cs"/>
          <w:sz w:val="32"/>
          <w:szCs w:val="32"/>
          <w:rtl/>
        </w:rPr>
        <w:t>قبول</w:t>
      </w:r>
      <w:r w:rsidR="008B480E">
        <w:rPr>
          <w:rFonts w:ascii="Traditional Arabic" w:hAnsi="Traditional Arabic" w:cs="Traditional Arabic" w:hint="cs"/>
          <w:sz w:val="32"/>
          <w:szCs w:val="32"/>
          <w:rtl/>
        </w:rPr>
        <w:t xml:space="preserve"> الدرجات المتحصل عليها من اختبارات اللغات الأجنبية المعتمدة من قبل مركز المفاضلات و التنسيب </w:t>
      </w:r>
      <w:r w:rsidR="008B480E" w:rsidRPr="00C95C6E">
        <w:rPr>
          <w:rFonts w:asciiTheme="minorHAnsi" w:hAnsiTheme="minorHAnsi" w:cs="Traditional Arabic"/>
          <w:szCs w:val="24"/>
        </w:rPr>
        <w:t>OSYM</w:t>
      </w:r>
      <w:r w:rsidR="00A7707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365C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. 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>و لا ي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ُطبّق هذا البند</w:t>
      </w:r>
      <w:r w:rsidR="00C5500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المتقدمين</w:t>
      </w:r>
      <w:r w:rsidR="007365C5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إلى برامج الدكتوراة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الذين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أتموا دراسة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بكالوريوس أو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ماجستير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>اللغة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معنية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سواء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جامعات وطنية أو أجنبية. </w:t>
      </w:r>
      <w:r w:rsidR="0018448A">
        <w:rPr>
          <w:rFonts w:ascii="Traditional Arabic" w:hAnsi="Traditional Arabic" w:cs="Traditional Arabic" w:hint="cs"/>
          <w:sz w:val="32"/>
          <w:szCs w:val="32"/>
          <w:rtl/>
        </w:rPr>
        <w:t xml:space="preserve">و يحق </w:t>
      </w:r>
      <w:r>
        <w:rPr>
          <w:rFonts w:ascii="Traditional Arabic" w:hAnsi="Traditional Arabic" w:cs="Traditional Arabic" w:hint="cs"/>
          <w:sz w:val="32"/>
          <w:szCs w:val="32"/>
          <w:rtl/>
        </w:rPr>
        <w:t>لمعهد ا</w:t>
      </w:r>
      <w:r w:rsidR="00B11B75">
        <w:rPr>
          <w:rFonts w:ascii="Traditional Arabic" w:hAnsi="Traditional Arabic" w:cs="Traditional Arabic" w:hint="cs"/>
          <w:sz w:val="32"/>
          <w:szCs w:val="32"/>
          <w:rtl/>
        </w:rPr>
        <w:t>لدراسات العليا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مطالبة الطالب ب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استيفاء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متطلب اللغة الأجنبية من جديد إن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 xml:space="preserve"> ألزم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138F4E1" w14:textId="45E221EE" w:rsidR="00973FA9" w:rsidRPr="004F55E3" w:rsidRDefault="009612C9" w:rsidP="004F55E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66157668" w14:textId="475574A6" w:rsidR="00973FA9" w:rsidRPr="004F55E3" w:rsidRDefault="00973FA9" w:rsidP="004F55E3">
      <w:pPr>
        <w:bidi/>
        <w:spacing w:after="0"/>
        <w:jc w:val="both"/>
        <w:rPr>
          <w:rFonts w:ascii="Traditional Arabic" w:hAnsi="Traditional Arabic" w:cs="Traditional Arabic"/>
          <w:bCs/>
          <w:sz w:val="36"/>
          <w:szCs w:val="36"/>
          <w:rtl/>
        </w:rPr>
      </w:pP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lastRenderedPageBreak/>
        <w:t xml:space="preserve">الوثائق المطلوبة </w:t>
      </w:r>
      <w:r w:rsidR="007365C5" w:rsidRPr="004F55E3">
        <w:rPr>
          <w:rFonts w:ascii="Traditional Arabic" w:hAnsi="Traditional Arabic" w:cs="Traditional Arabic" w:hint="cs"/>
          <w:bCs/>
          <w:sz w:val="36"/>
          <w:szCs w:val="36"/>
          <w:rtl/>
        </w:rPr>
        <w:t>أثناء</w:t>
      </w: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 xml:space="preserve"> التقديم </w:t>
      </w:r>
    </w:p>
    <w:p w14:paraId="606C508A" w14:textId="01A34020" w:rsidR="00973FA9" w:rsidRPr="00A7707C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>يجب ملء</w:t>
      </w:r>
      <w:r w:rsidR="007365C5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و تسليم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  <w:r w:rsidR="007365C5">
        <w:rPr>
          <w:rFonts w:ascii="Traditional Arabic" w:hAnsi="Traditional Arabic" w:cs="Traditional Arabic" w:hint="cs"/>
          <w:b/>
          <w:sz w:val="32"/>
          <w:szCs w:val="32"/>
          <w:rtl/>
        </w:rPr>
        <w:t>ا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ستمارة </w:t>
      </w:r>
      <w:r w:rsidR="004A6AC8">
        <w:rPr>
          <w:rFonts w:ascii="Traditional Arabic" w:hAnsi="Traditional Arabic" w:cs="Traditional Arabic" w:hint="cs"/>
          <w:b/>
          <w:sz w:val="32"/>
          <w:szCs w:val="32"/>
          <w:rtl/>
        </w:rPr>
        <w:t>الالتحاق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ال</w:t>
      </w:r>
      <w:r w:rsidR="00555868">
        <w:rPr>
          <w:rFonts w:ascii="Traditional Arabic" w:hAnsi="Traditional Arabic" w:cs="Traditional Arabic" w:hint="cs"/>
          <w:b/>
          <w:sz w:val="32"/>
          <w:szCs w:val="32"/>
          <w:rtl/>
        </w:rPr>
        <w:t>تي يمكن تنزيلها من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الموقع الإلكتروني للمعهد</w:t>
      </w:r>
      <w:r w:rsidR="00555868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او لمكتب طلاب الدراسات العليا الأجانب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</w:p>
    <w:p w14:paraId="365AB964" w14:textId="0AF927E8" w:rsidR="00973FA9" w:rsidRPr="00A7707C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  <w:r w:rsidR="00555868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نسخة مترجمة إلى اللغة التركية عن 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>شهادة البكالوريوس و/او الماجستير</w:t>
      </w:r>
    </w:p>
    <w:p w14:paraId="51870373" w14:textId="2AFEC2FA" w:rsidR="00973FA9" w:rsidRDefault="00555868" w:rsidP="003C4B36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>
        <w:rPr>
          <w:rFonts w:ascii="Traditional Arabic" w:hAnsi="Traditional Arabic" w:cs="Traditional Arabic" w:hint="cs"/>
          <w:b/>
          <w:sz w:val="32"/>
          <w:szCs w:val="32"/>
          <w:rtl/>
        </w:rPr>
        <w:t>نسخة</w:t>
      </w:r>
      <w:r w:rsidR="00973FA9"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مترجمة إلى التركية عن السجل الاكاديمي (كشف الدرجات)</w:t>
      </w:r>
    </w:p>
    <w:p w14:paraId="0A8AC784" w14:textId="00707D41" w:rsidR="00555868" w:rsidRDefault="0066045F" w:rsidP="00555868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>
        <w:rPr>
          <w:rFonts w:ascii="Traditional Arabic" w:hAnsi="Traditional Arabic" w:cs="Traditional Arabic" w:hint="cs"/>
          <w:b/>
          <w:sz w:val="32"/>
          <w:szCs w:val="32"/>
          <w:rtl/>
        </w:rPr>
        <w:t>لا يُطلب من المتقدم</w:t>
      </w:r>
      <w:r w:rsidR="00433775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على برامج الماجستير و الدكتوراة التي تُدرَّس باللغة الإنجليزية</w:t>
      </w:r>
      <w:r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و الذي لديه شهادة بكالوريوس و/أو ماجستير و سجل الأكاديمي صادرة بالإنجليزية، إحضار الترجمة التركية لتلك الشهادات المذكورة.</w:t>
      </w:r>
    </w:p>
    <w:p w14:paraId="7681CA80" w14:textId="51BBF485" w:rsidR="006E32F5" w:rsidRPr="00A7707C" w:rsidRDefault="006E32F5" w:rsidP="006E32F5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شهادة إتقان لغة مستوى </w:t>
      </w:r>
      <w:r w:rsidRPr="00C95C6E">
        <w:rPr>
          <w:rFonts w:asciiTheme="minorHAnsi" w:hAnsiTheme="minorHAnsi" w:cs="Traditional Arabic"/>
          <w:b/>
          <w:szCs w:val="24"/>
        </w:rPr>
        <w:t>C1</w:t>
      </w:r>
      <w:r>
        <w:rPr>
          <w:rFonts w:asciiTheme="minorHAnsi" w:hAnsiTheme="minorHAnsi" w:cs="Traditional Arabic" w:hint="cs"/>
          <w:b/>
          <w:sz w:val="32"/>
          <w:szCs w:val="32"/>
          <w:rtl/>
          <w:lang w:bidi="ar-EG"/>
        </w:rPr>
        <w:t xml:space="preserve"> إن وُجدت.</w:t>
      </w:r>
    </w:p>
    <w:p w14:paraId="59DB75E5" w14:textId="77777777" w:rsidR="00973FA9" w:rsidRPr="00A7707C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>صورة عن صفحات جواز السفر التي تحتوي على البيانات الشخصية و الأختام.</w:t>
      </w:r>
    </w:p>
    <w:p w14:paraId="5346C68E" w14:textId="4FD16D3B" w:rsidR="00D25E10" w:rsidRPr="00A7707C" w:rsidRDefault="00973FA9" w:rsidP="003C4B36">
      <w:pPr>
        <w:pStyle w:val="ListeParagraf"/>
        <w:numPr>
          <w:ilvl w:val="0"/>
          <w:numId w:val="11"/>
        </w:numPr>
        <w:bidi/>
        <w:spacing w:after="0"/>
        <w:jc w:val="both"/>
        <w:rPr>
          <w:rFonts w:ascii="Traditional Arabic" w:hAnsi="Traditional Arabic" w:cs="Traditional Arabic"/>
          <w:i/>
          <w:sz w:val="32"/>
          <w:szCs w:val="32"/>
        </w:rPr>
      </w:pP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>صور</w:t>
      </w:r>
      <w:r w:rsidR="00534CF1">
        <w:rPr>
          <w:rFonts w:ascii="Traditional Arabic" w:hAnsi="Traditional Arabic" w:cs="Traditional Arabic" w:hint="cs"/>
          <w:b/>
          <w:sz w:val="32"/>
          <w:szCs w:val="32"/>
          <w:rtl/>
        </w:rPr>
        <w:t>ة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شخصي</w:t>
      </w:r>
      <w:r w:rsidR="00534CF1">
        <w:rPr>
          <w:rFonts w:ascii="Traditional Arabic" w:hAnsi="Traditional Arabic" w:cs="Traditional Arabic" w:hint="cs"/>
          <w:b/>
          <w:sz w:val="32"/>
          <w:szCs w:val="32"/>
          <w:rtl/>
        </w:rPr>
        <w:t>ة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>.</w:t>
      </w:r>
    </w:p>
    <w:p w14:paraId="226DA841" w14:textId="77777777" w:rsidR="003F6D83" w:rsidRPr="00A7707C" w:rsidRDefault="003F6D83" w:rsidP="003F6D83">
      <w:pPr>
        <w:shd w:val="clear" w:color="auto" w:fill="FFFFFF"/>
        <w:bidi/>
        <w:spacing w:after="0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EG"/>
        </w:rPr>
      </w:pPr>
    </w:p>
    <w:p w14:paraId="7BA7C9DA" w14:textId="3468DE25" w:rsidR="00EE4739" w:rsidRPr="004F55E3" w:rsidRDefault="009612C9" w:rsidP="004F55E3">
      <w:pPr>
        <w:shd w:val="clear" w:color="auto" w:fill="FFFFFF"/>
        <w:bidi/>
        <w:spacing w:after="0"/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EG"/>
        </w:rPr>
      </w:pPr>
      <w:r w:rsidRPr="004F55E3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EG"/>
        </w:rPr>
        <w:t>دراسة</w:t>
      </w:r>
      <w:r w:rsidR="00A3666B" w:rsidRPr="004F55E3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EG"/>
        </w:rPr>
        <w:t xml:space="preserve"> و تقييم</w:t>
      </w:r>
      <w:r w:rsidR="00EE4739" w:rsidRPr="004F55E3"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EG"/>
        </w:rPr>
        <w:t xml:space="preserve"> الطلبات</w:t>
      </w:r>
    </w:p>
    <w:p w14:paraId="6EF79D4A" w14:textId="4AF34697" w:rsidR="00EE4739" w:rsidRPr="00A7707C" w:rsidRDefault="008112F2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تقوم هيئة الفرع العلمي/الفني المعنية بدراسة</w:t>
      </w:r>
      <w:r w:rsidR="00EE4739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وثائق المتقدمين ل</w:t>
      </w:r>
      <w:r w:rsidR="00A3666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برامج</w:t>
      </w:r>
      <w:r w:rsidR="00EE4739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الدراسات العليا، وتتم الموافقة على طلبات المتقدمين المستوفين للشروط</w:t>
      </w:r>
      <w:r w:rsidR="00A3666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بقرار يصدره مجلس إدارة معهد ال</w:t>
      </w:r>
      <w:r w:rsidR="00B11B75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دراسات العليا</w:t>
      </w:r>
      <w:r w:rsidR="00A3666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بالتشاور مع هيئة الفرع العلمي/الفني. </w:t>
      </w:r>
      <w:r w:rsidR="00EE4739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</w:p>
    <w:p w14:paraId="2C5A0BB5" w14:textId="3276E33E" w:rsidR="00EE4739" w:rsidRPr="00A7707C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يتم قبول المبتعَثين من قبل جمهورية تركيا أو من قبل </w:t>
      </w:r>
      <w:r w:rsidR="00C95C6E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دولهم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،</w:t>
      </w:r>
      <w:r w:rsidR="00534CF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خارج نطاق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عدد المقاعد</w:t>
      </w:r>
      <w:r w:rsidR="00A3666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المعلن عنها</w:t>
      </w:r>
      <w:r w:rsidR="008112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</w:t>
      </w:r>
      <w:r w:rsidR="008112F2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و</w:t>
      </w:r>
      <w:r w:rsidR="008112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ذلك </w:t>
      </w:r>
      <w:r w:rsidR="008112F2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بقرار تصدره هيئة ادارة المعهد</w:t>
      </w:r>
      <w:r w:rsidR="00A3666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العالي</w:t>
      </w:r>
      <w:r w:rsidR="008112F2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بالتشاور مع هيئة الفرع العلمي/الفني</w:t>
      </w:r>
      <w:r w:rsidR="008112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</w:p>
    <w:p w14:paraId="157FE0EB" w14:textId="1E9185CA" w:rsidR="00EE4739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يتم قبول المتقدمين بموجب ال</w:t>
      </w:r>
      <w:r w:rsidR="0066045F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تفاقيات الثنائية التي تشارك فيها جامعة كارا تكين، خارج نطاق المقاعد المحددة و</w:t>
      </w:r>
      <w:r w:rsidR="00534CF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ذلك </w:t>
      </w:r>
      <w:r w:rsidR="00534CF1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بقرار تصدره هيئة ادارة المعهد بالتشاور مع هيئة الفرع العلمي/الفني</w:t>
      </w:r>
      <w:r w:rsidR="00534CF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</w:p>
    <w:p w14:paraId="13D89FB3" w14:textId="4B4476C0" w:rsidR="00534CF1" w:rsidRPr="00A7707C" w:rsidRDefault="00534CF1" w:rsidP="00534CF1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تقوم الجامعة ب</w:t>
      </w:r>
      <w:r w:rsidR="002D5FB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إعلام المتقدم المقبول عن طريق ارسال خطاب قبول إليه.</w:t>
      </w:r>
    </w:p>
    <w:p w14:paraId="65E459C1" w14:textId="6605E6C8" w:rsidR="00EE4739" w:rsidRPr="00A7707C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bookmarkStart w:id="2" w:name="_Hlk78214058"/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على ال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ط</w:t>
      </w:r>
      <w:r w:rsidR="003B6B0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لاب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</w:t>
      </w:r>
      <w:r w:rsidR="003B6B0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مسجلين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في البرامج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التي تُدرس باللغة التركية</w:t>
      </w:r>
      <w:r w:rsidR="003B6B0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،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</w:t>
      </w:r>
      <w:r w:rsidR="002D5FB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تحقيق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Pr="002D5FB1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EG"/>
        </w:rPr>
        <w:t xml:space="preserve">مستوى </w:t>
      </w:r>
      <w:r w:rsidRPr="00C95C6E">
        <w:rPr>
          <w:rFonts w:ascii="Traditional Arabic" w:eastAsia="Times New Roman" w:hAnsi="Traditional Arabic" w:cs="Traditional Arabic"/>
          <w:b/>
          <w:bCs/>
          <w:color w:val="333333"/>
          <w:szCs w:val="24"/>
        </w:rPr>
        <w:t>C1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F40377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على الأقل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2D5FB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في اختبار تحديد مستوى اللغة التركية 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الذي يجريه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مركز تعليم اللغ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ات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Pr="00C95C6E">
        <w:rPr>
          <w:rFonts w:ascii="Traditional Arabic" w:eastAsia="Times New Roman" w:hAnsi="Traditional Arabic" w:cs="Traditional Arabic"/>
          <w:color w:val="333333"/>
          <w:szCs w:val="24"/>
        </w:rPr>
        <w:t>TÖMER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التابع لجامعة كارا تكين أو</w:t>
      </w:r>
      <w:r w:rsidR="0066045F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يجريه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اي مركز اخر معترف به من قبل الجامعة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و</w:t>
      </w:r>
      <w:r w:rsidR="00F669CC" w:rsidRPr="00EE7420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EG"/>
        </w:rPr>
        <w:t>خلال فصلين دراسيين</w:t>
      </w:r>
      <w:r w:rsidR="00F669C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على الأكثر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</w:t>
      </w:r>
      <w:r w:rsidR="00F669C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وذلك 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حتى يتمكنوا من إتمام البرامج المسجلين بها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. و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سيلتحق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الطلاب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الغير حائزين على شهادة مستوى</w:t>
      </w:r>
      <w:r w:rsidR="00800E89" w:rsidRPr="00C95C6E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800E89" w:rsidRPr="00C95C6E">
        <w:rPr>
          <w:rFonts w:ascii="Traditional Arabic" w:eastAsia="Times New Roman" w:hAnsi="Traditional Arabic" w:cs="Traditional Arabic"/>
          <w:color w:val="333333"/>
          <w:szCs w:val="24"/>
          <w:lang w:bidi="ar-EG"/>
        </w:rPr>
        <w:t>c1</w:t>
      </w:r>
      <w:r w:rsidR="00800E89">
        <w:rPr>
          <w:rFonts w:asciiTheme="minorHAnsi" w:eastAsia="Times New Roman" w:hAnsiTheme="minorHAnsi" w:cs="Traditional Arabic" w:hint="cs"/>
          <w:color w:val="333333"/>
          <w:sz w:val="32"/>
          <w:szCs w:val="32"/>
          <w:rtl/>
          <w:lang w:bidi="ar-EG"/>
        </w:rPr>
        <w:t xml:space="preserve"> والمقبولين في برامج الدراسات العليا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، </w:t>
      </w:r>
      <w:r w:rsidR="00104350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مركز تعليم اللغ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ات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التابع للجامعة او اي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ة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مراكز 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أخرى تعتمدها الجامعة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لأجل تعليم اللغة التركية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.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و لاينطبق 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ما سبق ذكره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على المتقدمين خريجي البرامج التي تُدرس باللغة التركية </w:t>
      </w:r>
      <w:r w:rsidR="00104350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سواء داخل القطر أو خارجه.</w:t>
      </w:r>
      <w:r w:rsidR="00104350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</w:t>
      </w:r>
      <w:r w:rsidR="00104350">
        <w:rPr>
          <w:rFonts w:ascii="Traditional Arabic" w:hAnsi="Traditional Arabic" w:cs="Traditional Arabic" w:hint="cs"/>
          <w:sz w:val="32"/>
          <w:szCs w:val="32"/>
          <w:rtl/>
        </w:rPr>
        <w:t xml:space="preserve">و يحق </w:t>
      </w:r>
      <w:r w:rsidR="0010435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لمعهد </w:t>
      </w:r>
      <w:r w:rsidR="00B11B75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الدراسات العليا </w:t>
      </w:r>
      <w:r w:rsidR="00104350">
        <w:rPr>
          <w:rFonts w:ascii="Traditional Arabic" w:hAnsi="Traditional Arabic" w:cs="Traditional Arabic" w:hint="cs"/>
          <w:sz w:val="32"/>
          <w:szCs w:val="32"/>
          <w:rtl/>
        </w:rPr>
        <w:t xml:space="preserve">مطالبة الطالب بإيفاء متطلب اللغة الأجنبية من جديد </w:t>
      </w:r>
      <w:r w:rsidR="003B6B0C">
        <w:rPr>
          <w:rFonts w:ascii="Traditional Arabic" w:hAnsi="Traditional Arabic" w:cs="Traditional Arabic" w:hint="cs"/>
          <w:sz w:val="32"/>
          <w:szCs w:val="32"/>
          <w:rtl/>
        </w:rPr>
        <w:t xml:space="preserve">و ذلك </w:t>
      </w:r>
      <w:r w:rsidR="00104350">
        <w:rPr>
          <w:rFonts w:ascii="Traditional Arabic" w:hAnsi="Traditional Arabic" w:cs="Traditional Arabic" w:hint="cs"/>
          <w:sz w:val="32"/>
          <w:szCs w:val="32"/>
          <w:rtl/>
        </w:rPr>
        <w:t>إن رأى المعهد لزوم ذلك.</w:t>
      </w:r>
    </w:p>
    <w:bookmarkEnd w:id="2"/>
    <w:p w14:paraId="7265AA6C" w14:textId="64F0724E" w:rsidR="00F34590" w:rsidRDefault="00D76888" w:rsidP="004F55E3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على ال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طلاب </w:t>
      </w:r>
      <w:r w:rsidR="003B6B0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المسجلين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في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البرامج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التي تُدرس باللغة ال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انجليزية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الحصول على معدل </w:t>
      </w:r>
      <w:r w:rsidR="001763F8" w:rsidRPr="00C95C6E">
        <w:rPr>
          <w:rFonts w:ascii="Traditional Arabic" w:eastAsia="Times New Roman" w:hAnsi="Traditional Arabic" w:cs="Traditional Arabic" w:hint="cs"/>
          <w:b/>
          <w:bCs/>
          <w:color w:val="333333"/>
          <w:szCs w:val="24"/>
          <w:rtl/>
          <w:lang w:bidi="ar-EG"/>
        </w:rPr>
        <w:t>65</w:t>
      </w:r>
      <w:r w:rsidR="001763F8" w:rsidRPr="001763F8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EG"/>
        </w:rPr>
        <w:t xml:space="preserve"> على الاقل</w:t>
      </w:r>
      <w:r w:rsidRPr="001763F8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EG"/>
        </w:rPr>
        <w:t xml:space="preserve">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في اختبار تحديد مستوى اللغة ال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انجليزية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الذي يجريه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مركز تعليم اللغ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ات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Pr="00C95C6E">
        <w:rPr>
          <w:rFonts w:ascii="Traditional Arabic" w:eastAsia="Times New Roman" w:hAnsi="Traditional Arabic" w:cs="Traditional Arabic"/>
          <w:color w:val="333333"/>
          <w:szCs w:val="24"/>
        </w:rPr>
        <w:t>TÖMER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التابع لجامعة كارا تكين أو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في أي من الاختبارات التي يجريها مركز مفاضلة و تنسيب الطلاب </w:t>
      </w:r>
      <w:r w:rsidR="001763F8" w:rsidRPr="00C95C6E">
        <w:rPr>
          <w:rFonts w:asciiTheme="minorHAnsi" w:eastAsia="Times New Roman" w:hAnsiTheme="minorHAnsi" w:cs="Traditional Arabic"/>
          <w:color w:val="333333"/>
          <w:szCs w:val="24"/>
          <w:lang w:bidi="ar-EG"/>
        </w:rPr>
        <w:t>ÖSYM</w:t>
      </w:r>
      <w:r w:rsidR="001763F8">
        <w:rPr>
          <w:rFonts w:asciiTheme="minorHAnsi" w:eastAsia="Times New Roman" w:hAnsiTheme="minorHAnsi" w:cs="Traditional Arabic" w:hint="cs"/>
          <w:color w:val="333333"/>
          <w:sz w:val="32"/>
          <w:szCs w:val="32"/>
          <w:rtl/>
          <w:lang w:bidi="ar-EG"/>
        </w:rPr>
        <w:t xml:space="preserve">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و </w:t>
      </w:r>
      <w:r w:rsidRPr="001763F8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EG"/>
        </w:rPr>
        <w:t>خلال فصلين دراسيين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على الأكثر وذلك حتى يتمكنوا من إتمام البرامج المسجلين بها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.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كما سيتم 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قبول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نتائج الاختبارات الدولية و</w:t>
      </w:r>
      <w:r w:rsidR="007B319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الوطنية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التي يعتمدها مركز مفاضلة و تنسيب الطلاب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و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سيلتحق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الطلاب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غير حائزين على شهادة اتقان اللغة الإنجليزية مستوى </w:t>
      </w:r>
      <w:r w:rsidR="00725622" w:rsidRPr="00C95C6E">
        <w:rPr>
          <w:rFonts w:ascii="Traditional Arabic" w:eastAsia="Times New Roman" w:hAnsi="Traditional Arabic" w:cs="Traditional Arabic" w:hint="cs"/>
          <w:color w:val="333333"/>
          <w:szCs w:val="24"/>
          <w:rtl/>
          <w:lang w:bidi="ar-EG"/>
        </w:rPr>
        <w:t>65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على الأقل و المقبولين في برامج ال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دراسات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الع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ليا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،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مركز تعليم اللغ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ات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التابع للجامعة او اي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ة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مراكز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أخرى تعتمدها الجامعة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من أجل تعلم اللغة الانجليزية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.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و لا ي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شمل ما سبق ذكره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المتقدمين خريجي البرامج التي تُدرس باللغة ال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انجليزية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سواء داخل القطر أو خارجه.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72562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يحق لمعهد </w:t>
      </w:r>
      <w:r w:rsidR="00B11B75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الدراسات العليا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مطالبة الطالب بإيفاء متطلب اللغة الأجنبية من جديد إن </w:t>
      </w:r>
      <w:r w:rsidR="007B3191">
        <w:rPr>
          <w:rFonts w:ascii="Traditional Arabic" w:hAnsi="Traditional Arabic" w:cs="Traditional Arabic" w:hint="cs"/>
          <w:sz w:val="32"/>
          <w:szCs w:val="32"/>
          <w:rtl/>
        </w:rPr>
        <w:t xml:space="preserve">ألزم </w:t>
      </w:r>
      <w:r>
        <w:rPr>
          <w:rFonts w:ascii="Traditional Arabic" w:hAnsi="Traditional Arabic" w:cs="Traditional Arabic" w:hint="cs"/>
          <w:sz w:val="32"/>
          <w:szCs w:val="32"/>
          <w:rtl/>
        </w:rPr>
        <w:t>ذلك.</w:t>
      </w:r>
    </w:p>
    <w:p w14:paraId="14375493" w14:textId="77777777" w:rsidR="004F55E3" w:rsidRPr="004F55E3" w:rsidRDefault="004F55E3" w:rsidP="004F55E3">
      <w:pPr>
        <w:shd w:val="clear" w:color="auto" w:fill="FFFFFF"/>
        <w:bidi/>
        <w:spacing w:after="0"/>
        <w:ind w:left="72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</w:p>
    <w:p w14:paraId="7EEF540D" w14:textId="3C757865" w:rsidR="00F34590" w:rsidRPr="004F55E3" w:rsidRDefault="00F34590" w:rsidP="004F55E3">
      <w:pPr>
        <w:shd w:val="clear" w:color="auto" w:fill="FFFFFF"/>
        <w:bidi/>
        <w:spacing w:after="0"/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EG"/>
        </w:rPr>
      </w:pPr>
      <w:r w:rsidRPr="004F55E3"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EG"/>
        </w:rPr>
        <w:t xml:space="preserve">الوثائق المطلوبة </w:t>
      </w:r>
      <w:r w:rsidR="00234681" w:rsidRPr="004F55E3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EG"/>
        </w:rPr>
        <w:t>للت</w:t>
      </w:r>
      <w:r w:rsidRPr="004F55E3"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EG"/>
        </w:rPr>
        <w:t>سجيل ال</w:t>
      </w:r>
      <w:r w:rsidR="00C55002" w:rsidRPr="004F55E3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EG"/>
        </w:rPr>
        <w:t>نهائي</w:t>
      </w:r>
    </w:p>
    <w:p w14:paraId="3E786E29" w14:textId="65D788E3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شهادة البكالوريوس و/او الماجستير الاصلية او نسخة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مترجمة إلى التركية و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مصدقة رسميا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من قبل كاتب العدل أو الملحق التعليمي في سفارات جمهورية تركيا </w:t>
      </w:r>
    </w:p>
    <w:p w14:paraId="2D26E30D" w14:textId="077B09C0" w:rsidR="00F34590" w:rsidRPr="00A7707C" w:rsidRDefault="00F34590" w:rsidP="00C55002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السجل الاكاديمي للبكالوريوس و/او الماجستير ال</w:t>
      </w:r>
      <w:r w:rsidR="00C95C6E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أ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صلي 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أو </w:t>
      </w:r>
      <w:r w:rsidR="00C55002" w:rsidRPr="00C5500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نسخة</w:t>
      </w:r>
      <w:r w:rsidR="00C55002" w:rsidRP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مترجمة إلى التركية و</w:t>
      </w:r>
      <w:r w:rsidR="00C55002" w:rsidRPr="00C5500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مصدقة رسميا</w:t>
      </w:r>
      <w:r w:rsidR="00C55002" w:rsidRP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من قبل كاتب العدل أو الملحق التعليمي في سفارات جمهورية تركيا</w:t>
      </w:r>
    </w:p>
    <w:p w14:paraId="47E1407D" w14:textId="77777777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استمارة التقديم الاصلية.</w:t>
      </w:r>
    </w:p>
    <w:p w14:paraId="2773E24A" w14:textId="2F9238DB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نسخة مصدقة رسميا للت</w:t>
      </w:r>
      <w:r w:rsidR="009612C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أ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شيرة الدراسية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.</w:t>
      </w:r>
    </w:p>
    <w:p w14:paraId="23BCF36C" w14:textId="77777777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نسخة مصدقة رسميا لجواز السفر.</w:t>
      </w:r>
    </w:p>
    <w:p w14:paraId="22D3351A" w14:textId="5BA9D473" w:rsidR="00F34590" w:rsidRPr="00A7707C" w:rsidRDefault="007B3191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إقرار خطي</w:t>
      </w:r>
      <w:r w:rsidR="00F34590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ب</w:t>
      </w:r>
      <w:r w:rsidR="00F34590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نية الاقامة بهدف الدراسة.</w:t>
      </w:r>
    </w:p>
    <w:p w14:paraId="1BA8E922" w14:textId="16AC2E95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صور شخصية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عدد 2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(</w:t>
      </w:r>
      <w:r w:rsidR="0052657D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يُشترط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ان تكون ملتقطة خلال</w:t>
      </w:r>
      <w:r w:rsidR="0052657D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آخر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ست</w:t>
      </w:r>
      <w:r w:rsidR="0052657D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ة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C95C6E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أ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شهر)</w:t>
      </w:r>
    </w:p>
    <w:p w14:paraId="3A048A27" w14:textId="77777777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وثيقة معادلة شهادة البكالوريوس و/او الماجستير الصادرة عن هيئة التعليم العالي</w:t>
      </w:r>
    </w:p>
    <w:p w14:paraId="5B34DAF9" w14:textId="77777777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ايصال مصرفي بتسديد الرسوم الجامعية.</w:t>
      </w:r>
    </w:p>
    <w:p w14:paraId="15C17660" w14:textId="34E47961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يجب على طلبة الابتعاث/المنح الحكومي 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ابراز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وثيقة رسمية صادرة من الجهة الحكومية المعنية او من سفارات الدولة المعنية، تفيد </w:t>
      </w:r>
      <w:r w:rsidR="007B319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انه سيتم تسديد رسوم الط</w:t>
      </w:r>
      <w:r w:rsidR="00457B55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الب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الم</w:t>
      </w:r>
      <w:r w:rsidR="00457B55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بتعث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.</w:t>
      </w:r>
    </w:p>
    <w:p w14:paraId="39E6F447" w14:textId="388CC0BA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شهادة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اتقان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اللغة الاجنبية الاصلية او نسخة مصدقة رسميا.</w:t>
      </w:r>
    </w:p>
    <w:p w14:paraId="71706FA5" w14:textId="77B790B5" w:rsidR="00F34590" w:rsidRPr="00A7707C" w:rsidRDefault="000357E5" w:rsidP="003C4B36">
      <w:pPr>
        <w:pStyle w:val="ListeParagraf"/>
        <w:numPr>
          <w:ilvl w:val="0"/>
          <w:numId w:val="11"/>
        </w:numPr>
        <w:shd w:val="clear" w:color="auto" w:fill="FFFFFF"/>
        <w:bidi/>
        <w:spacing w:after="0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lastRenderedPageBreak/>
        <w:t xml:space="preserve">في حالة </w:t>
      </w:r>
      <w:r w:rsidR="005E4F8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الدراسة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</w:t>
      </w:r>
      <w:r w:rsidR="007B319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وجاهية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يجب</w:t>
      </w:r>
      <w:r w:rsidR="007B319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على الطالب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ابراز تقرير </w:t>
      </w:r>
      <w:r w:rsidR="007B319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طبي، و في حال عدم حيازته على اية ضمانات اجتماعية ذات صلاحية فإنه يترتب عليه عمل تأمين صحي خاص به.</w:t>
      </w:r>
    </w:p>
    <w:p w14:paraId="01780129" w14:textId="77777777" w:rsidR="000E55E8" w:rsidRPr="00A7707C" w:rsidRDefault="000E55E8" w:rsidP="003C4B36">
      <w:pPr>
        <w:pStyle w:val="ListeParagraf"/>
        <w:shd w:val="clear" w:color="auto" w:fill="FFFFFF"/>
        <w:bidi/>
        <w:spacing w:after="0"/>
        <w:ind w:left="0"/>
        <w:rPr>
          <w:rFonts w:ascii="Traditional Arabic" w:hAnsi="Traditional Arabic" w:cs="Traditional Arabic"/>
          <w:b/>
          <w:sz w:val="32"/>
          <w:szCs w:val="32"/>
          <w:rtl/>
        </w:rPr>
      </w:pPr>
    </w:p>
    <w:p w14:paraId="3A66E14B" w14:textId="0198918A" w:rsidR="00424DA5" w:rsidRPr="004F55E3" w:rsidRDefault="00F34590" w:rsidP="004F55E3">
      <w:pPr>
        <w:pStyle w:val="ListeParagraf"/>
        <w:shd w:val="clear" w:color="auto" w:fill="FFFFFF"/>
        <w:bidi/>
        <w:spacing w:after="0"/>
        <w:ind w:left="0"/>
        <w:rPr>
          <w:rFonts w:ascii="Traditional Arabic" w:hAnsi="Traditional Arabic" w:cs="Traditional Arabic"/>
          <w:bCs/>
          <w:sz w:val="36"/>
          <w:szCs w:val="36"/>
        </w:rPr>
      </w:pP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>موعد اختبار اللغة التركية / الانجليزية</w:t>
      </w:r>
    </w:p>
    <w:p w14:paraId="17DDBA50" w14:textId="7FF3387A" w:rsidR="00F34590" w:rsidRPr="00A7707C" w:rsidRDefault="00F34590" w:rsidP="003C4B3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A7707C">
        <w:rPr>
          <w:rFonts w:ascii="Traditional Arabic" w:hAnsi="Traditional Arabic" w:cs="Traditional Arabic"/>
          <w:sz w:val="32"/>
          <w:szCs w:val="32"/>
          <w:rtl/>
        </w:rPr>
        <w:t>سيتم الاعلان عن</w:t>
      </w:r>
      <w:r w:rsidR="005E4F81">
        <w:rPr>
          <w:rFonts w:ascii="Traditional Arabic" w:hAnsi="Traditional Arabic" w:cs="Traditional Arabic" w:hint="cs"/>
          <w:sz w:val="32"/>
          <w:szCs w:val="32"/>
          <w:rtl/>
        </w:rPr>
        <w:t xml:space="preserve"> مواعيد اختبار اللغة التركية / الإنجليزية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 xml:space="preserve"> في الموقع الالكتروني للمعهد بعد انتهاء مرحلة التسجيل ال</w:t>
      </w:r>
      <w:r w:rsidR="00457B55" w:rsidRPr="00A7707C">
        <w:rPr>
          <w:rFonts w:ascii="Traditional Arabic" w:hAnsi="Traditional Arabic" w:cs="Traditional Arabic"/>
          <w:sz w:val="32"/>
          <w:szCs w:val="32"/>
          <w:rtl/>
        </w:rPr>
        <w:t>نهائي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0414E27" w14:textId="77777777" w:rsidR="00BB280B" w:rsidRPr="00A7707C" w:rsidRDefault="00BB280B" w:rsidP="003C4B36">
      <w:pPr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546005C2" w14:textId="77777777" w:rsidR="00F34590" w:rsidRPr="00A7707C" w:rsidRDefault="00F34590" w:rsidP="003C4B36">
      <w:pPr>
        <w:bidi/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</w:p>
    <w:p w14:paraId="6631A2DA" w14:textId="44BE61F0" w:rsidR="00EE7420" w:rsidRDefault="00EE7420">
      <w:pPr>
        <w:rPr>
          <w:rFonts w:ascii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Cs/>
          <w:sz w:val="32"/>
          <w:szCs w:val="32"/>
          <w:rtl/>
        </w:rPr>
        <w:br w:type="page"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122"/>
        <w:gridCol w:w="208"/>
        <w:gridCol w:w="1969"/>
        <w:gridCol w:w="362"/>
        <w:gridCol w:w="1934"/>
        <w:gridCol w:w="396"/>
        <w:gridCol w:w="2331"/>
      </w:tblGrid>
      <w:tr w:rsidR="00A00254" w:rsidRPr="00A00254" w14:paraId="0C1A0BCC" w14:textId="77777777" w:rsidTr="00A00254">
        <w:trPr>
          <w:trHeight w:val="351"/>
        </w:trPr>
        <w:tc>
          <w:tcPr>
            <w:tcW w:w="9322" w:type="dxa"/>
            <w:gridSpan w:val="7"/>
            <w:vAlign w:val="center"/>
          </w:tcPr>
          <w:p w14:paraId="2055869E" w14:textId="30E85E4A" w:rsidR="00A00254" w:rsidRPr="00A00254" w:rsidRDefault="0052657D" w:rsidP="004E3716">
            <w:pPr>
              <w:bidi/>
              <w:spacing w:line="276" w:lineRule="auto"/>
              <w:jc w:val="center"/>
              <w:rPr>
                <w:rFonts w:asciiTheme="minorHAnsi" w:hAnsiTheme="minorHAnsi" w:cs="Traditional Arabic"/>
                <w:b/>
                <w:bCs/>
                <w:sz w:val="32"/>
                <w:szCs w:val="32"/>
                <w:lang w:bidi="ar-EG"/>
              </w:rPr>
            </w:pPr>
            <w:bookmarkStart w:id="3" w:name="_Hlk62646617"/>
            <w:r>
              <w:rPr>
                <w:rFonts w:asciiTheme="minorHAnsi" w:hAnsiTheme="minorHAnsi"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</w:t>
            </w:r>
            <w:r w:rsidR="00A00254" w:rsidRPr="00A00254">
              <w:rPr>
                <w:rFonts w:asciiTheme="minorHAnsi" w:hAnsiTheme="minorHAnsi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رسوم </w:t>
            </w:r>
            <w:r>
              <w:rPr>
                <w:rFonts w:asciiTheme="minorHAnsi" w:hAnsiTheme="minorHAnsi" w:cs="Traditional Arabic" w:hint="cs"/>
                <w:b/>
                <w:bCs/>
                <w:sz w:val="32"/>
                <w:szCs w:val="32"/>
                <w:rtl/>
                <w:lang w:bidi="ar-EG"/>
              </w:rPr>
              <w:t>الدراسية للطلبة الدوليين</w:t>
            </w:r>
            <w:r w:rsidR="00A00254" w:rsidRPr="00A00254">
              <w:rPr>
                <w:rFonts w:asciiTheme="minorHAnsi" w:hAnsiTheme="minorHAnsi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Theme="minorHAnsi" w:hAnsiTheme="minorHAnsi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-المجباة </w:t>
            </w:r>
            <w:r w:rsidR="00A00254" w:rsidRPr="00A00254">
              <w:rPr>
                <w:rFonts w:asciiTheme="minorHAnsi" w:hAnsiTheme="minorHAnsi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ضمن نطاق رأس المال </w:t>
            </w:r>
            <w:bookmarkEnd w:id="3"/>
            <w:r w:rsidR="00A00254" w:rsidRPr="00A00254">
              <w:rPr>
                <w:rFonts w:asciiTheme="minorHAnsi" w:hAnsiTheme="minorHAnsi" w:cs="Traditional Arabic"/>
                <w:b/>
                <w:bCs/>
                <w:sz w:val="32"/>
                <w:szCs w:val="32"/>
                <w:rtl/>
                <w:lang w:bidi="ar-EG"/>
              </w:rPr>
              <w:t>المتداول</w:t>
            </w:r>
            <w:r>
              <w:rPr>
                <w:rFonts w:asciiTheme="minorHAnsi" w:hAnsiTheme="minorHAnsi" w:cs="Traditional Arabic"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  <w:r w:rsidR="00A00254" w:rsidRPr="00A00254">
              <w:rPr>
                <w:rFonts w:asciiTheme="minorHAnsi" w:hAnsiTheme="minorHAnsi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للعام الدراسي </w:t>
            </w:r>
            <w:r w:rsidR="00A00254" w:rsidRPr="00A335C4">
              <w:rPr>
                <w:rFonts w:asciiTheme="minorHAnsi" w:hAnsiTheme="minorHAnsi" w:cs="Traditional Arabic"/>
                <w:b/>
                <w:bCs/>
                <w:szCs w:val="24"/>
                <w:rtl/>
                <w:lang w:bidi="ar-EG"/>
              </w:rPr>
              <w:t>202</w:t>
            </w:r>
            <w:r w:rsidRPr="00A335C4">
              <w:rPr>
                <w:rFonts w:asciiTheme="minorHAnsi" w:hAnsiTheme="minorHAnsi" w:cs="Traditional Arabic" w:hint="cs"/>
                <w:b/>
                <w:bCs/>
                <w:szCs w:val="24"/>
                <w:rtl/>
                <w:lang w:bidi="ar-EG"/>
              </w:rPr>
              <w:t>3</w:t>
            </w:r>
            <w:r w:rsidR="00A00254" w:rsidRPr="00A335C4">
              <w:rPr>
                <w:rFonts w:asciiTheme="minorHAnsi" w:hAnsiTheme="minorHAnsi" w:cs="Traditional Arabic"/>
                <w:b/>
                <w:bCs/>
                <w:szCs w:val="24"/>
                <w:rtl/>
                <w:lang w:bidi="ar-EG"/>
              </w:rPr>
              <w:t>-202</w:t>
            </w:r>
            <w:r w:rsidRPr="00A335C4">
              <w:rPr>
                <w:rFonts w:asciiTheme="minorHAnsi" w:hAnsiTheme="minorHAnsi" w:cs="Traditional Arabic" w:hint="cs"/>
                <w:b/>
                <w:bCs/>
                <w:szCs w:val="24"/>
                <w:rtl/>
                <w:lang w:bidi="ar-EG"/>
              </w:rPr>
              <w:t>4</w:t>
            </w:r>
          </w:p>
        </w:tc>
      </w:tr>
      <w:tr w:rsidR="00A00254" w:rsidRPr="00A00254" w14:paraId="7255A85A" w14:textId="77777777" w:rsidTr="00A00254">
        <w:trPr>
          <w:trHeight w:val="726"/>
        </w:trPr>
        <w:tc>
          <w:tcPr>
            <w:tcW w:w="2122" w:type="dxa"/>
            <w:vAlign w:val="center"/>
          </w:tcPr>
          <w:p w14:paraId="296AF47C" w14:textId="77777777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دكتوراه</w:t>
            </w:r>
          </w:p>
          <w:p w14:paraId="07320AB9" w14:textId="431A280D" w:rsidR="00A00254" w:rsidRPr="00A00254" w:rsidRDefault="002F69E1" w:rsidP="002F69E1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>
              <w:rPr>
                <w:rFonts w:asciiTheme="minorHAnsi" w:hAnsiTheme="minorHAnsi" w:cs="Traditional Arabic"/>
                <w:szCs w:val="24"/>
                <w:rtl/>
                <w:lang w:bidi="ar-EG"/>
              </w:rPr>
              <w:t>2.500</w:t>
            </w:r>
            <w:r>
              <w:rPr>
                <w:rFonts w:ascii="Calibri" w:hAnsi="Calibri" w:cs="Calibri"/>
                <w:szCs w:val="24"/>
                <w:lang w:bidi="ar-EG"/>
              </w:rPr>
              <w:t>$</w:t>
            </w:r>
            <w:r w:rsidR="00A00254"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177" w:type="dxa"/>
            <w:gridSpan w:val="2"/>
            <w:vAlign w:val="center"/>
          </w:tcPr>
          <w:p w14:paraId="25D20E3C" w14:textId="568C8822" w:rsidR="00A00254" w:rsidRPr="00A00254" w:rsidRDefault="00A00254" w:rsidP="002F69E1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ماجستيربأطروحة</w:t>
            </w:r>
            <w:r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="002F69E1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</w:t>
            </w:r>
            <w:r w:rsidR="002F69E1">
              <w:rPr>
                <w:rFonts w:asciiTheme="minorHAnsi" w:hAnsiTheme="minorHAnsi" w:cs="Traditional Arabic"/>
                <w:szCs w:val="24"/>
                <w:rtl/>
                <w:lang w:bidi="ar-EG"/>
              </w:rPr>
              <w:t>2.000</w:t>
            </w:r>
            <w:r w:rsidR="002F69E1">
              <w:rPr>
                <w:rFonts w:ascii="Calibri" w:hAnsi="Calibri" w:cs="Calibri"/>
                <w:szCs w:val="24"/>
                <w:lang w:bidi="ar-EG"/>
              </w:rPr>
              <w:t>$</w:t>
            </w:r>
            <w:r w:rsidR="002F69E1"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رة تركية</w:t>
            </w: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2296" w:type="dxa"/>
            <w:gridSpan w:val="2"/>
            <w:vAlign w:val="center"/>
          </w:tcPr>
          <w:p w14:paraId="0678E207" w14:textId="77777777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ماجستير بدون أطروحة</w:t>
            </w:r>
          </w:p>
          <w:p w14:paraId="6683CBEE" w14:textId="02C60F3A" w:rsidR="00A00254" w:rsidRPr="00A00254" w:rsidRDefault="002F69E1" w:rsidP="002F69E1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</w:t>
            </w:r>
            <w:r w:rsidRPr="002F69E1">
              <w:rPr>
                <w:rFonts w:cs="Times New Roman"/>
                <w:szCs w:val="24"/>
                <w:lang w:bidi="ar-EG"/>
              </w:rPr>
              <w:t>$</w:t>
            </w:r>
            <w:r w:rsidRPr="002F69E1">
              <w:rPr>
                <w:rFonts w:cs="Times New Roman"/>
                <w:szCs w:val="24"/>
                <w:rtl/>
                <w:lang w:bidi="ar-EG"/>
              </w:rPr>
              <w:t>1.000</w:t>
            </w:r>
            <w:r w:rsidR="00A00254"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تركية*</w:t>
            </w:r>
          </w:p>
        </w:tc>
        <w:tc>
          <w:tcPr>
            <w:tcW w:w="2727" w:type="dxa"/>
            <w:gridSpan w:val="2"/>
            <w:vAlign w:val="center"/>
          </w:tcPr>
          <w:p w14:paraId="22C54999" w14:textId="77777777" w:rsidR="00A00254" w:rsidRDefault="00D237C9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معاهد الدراسات العليا</w:t>
            </w:r>
          </w:p>
          <w:p w14:paraId="2FFBEDB8" w14:textId="77777777" w:rsidR="002F69E1" w:rsidRDefault="002F69E1" w:rsidP="002F69E1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معهد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علوم فنية</w:t>
            </w:r>
          </w:p>
          <w:p w14:paraId="70C5F1A5" w14:textId="74D4480A" w:rsidR="002F69E1" w:rsidRDefault="002F69E1" w:rsidP="002F69E1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معهد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فنون جميلة</w:t>
            </w:r>
          </w:p>
          <w:p w14:paraId="6B439384" w14:textId="1A7F196E" w:rsidR="002F69E1" w:rsidRPr="002F69E1" w:rsidRDefault="002F69E1" w:rsidP="002F69E1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معهد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EG"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 xml:space="preserve"> علوم اجتماعية</w:t>
            </w:r>
          </w:p>
          <w:p w14:paraId="69335BCD" w14:textId="05A542AF" w:rsidR="002F69E1" w:rsidRPr="002F69E1" w:rsidRDefault="002F69E1" w:rsidP="002F69E1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</w:p>
        </w:tc>
      </w:tr>
      <w:tr w:rsidR="002F69E1" w:rsidRPr="00A00254" w14:paraId="7F96B78C" w14:textId="77777777" w:rsidTr="00A00254">
        <w:trPr>
          <w:trHeight w:val="726"/>
        </w:trPr>
        <w:tc>
          <w:tcPr>
            <w:tcW w:w="2122" w:type="dxa"/>
            <w:vAlign w:val="center"/>
          </w:tcPr>
          <w:p w14:paraId="27315E5E" w14:textId="447B1F70" w:rsidR="002F69E1" w:rsidRPr="006A1552" w:rsidRDefault="002F69E1" w:rsidP="00A00254">
            <w:pPr>
              <w:bidi/>
              <w:jc w:val="both"/>
              <w:rPr>
                <w:rFonts w:asciiTheme="minorHAnsi" w:hAnsiTheme="minorHAnsi" w:cs="Traditional Arabic"/>
                <w:szCs w:val="24"/>
                <w:rtl/>
                <w:lang w:bidi="ar-EG"/>
              </w:rPr>
            </w:pPr>
            <w:r w:rsidRPr="006A1552">
              <w:rPr>
                <w:rFonts w:asciiTheme="minorHAnsi" w:hAnsiTheme="minorHAnsi" w:cs="Traditional Arabic"/>
                <w:szCs w:val="24"/>
                <w:rtl/>
                <w:lang w:bidi="ar-EG"/>
              </w:rPr>
              <w:t>3</w:t>
            </w:r>
            <w:r w:rsidR="00AB138E" w:rsidRPr="006A1552">
              <w:rPr>
                <w:rFonts w:asciiTheme="minorHAnsi" w:hAnsiTheme="minorHAnsi" w:cs="Traditional Arabic"/>
                <w:szCs w:val="24"/>
                <w:rtl/>
                <w:lang w:bidi="ar-EG"/>
              </w:rPr>
              <w:t>.</w:t>
            </w:r>
            <w:r w:rsidRPr="006A1552">
              <w:rPr>
                <w:rFonts w:asciiTheme="minorHAnsi" w:hAnsiTheme="minorHAnsi" w:cs="Traditional Arabic"/>
                <w:szCs w:val="24"/>
                <w:rtl/>
                <w:lang w:bidi="ar-EG"/>
              </w:rPr>
              <w:t>0</w:t>
            </w:r>
            <w:r w:rsidR="00AB138E" w:rsidRPr="006A1552">
              <w:rPr>
                <w:rFonts w:asciiTheme="minorHAnsi" w:hAnsiTheme="minorHAnsi" w:cs="Traditional Arabic"/>
                <w:szCs w:val="24"/>
                <w:rtl/>
                <w:lang w:bidi="ar-EG"/>
              </w:rPr>
              <w:t>0</w:t>
            </w:r>
            <w:r w:rsidRPr="006A1552">
              <w:rPr>
                <w:rFonts w:asciiTheme="minorHAnsi" w:hAnsiTheme="minorHAnsi" w:cs="Traditional Arabic"/>
                <w:szCs w:val="24"/>
                <w:rtl/>
                <w:lang w:bidi="ar-EG"/>
              </w:rPr>
              <w:t>0</w:t>
            </w:r>
            <w:r w:rsidR="00AB138E" w:rsidRPr="006A1552">
              <w:rPr>
                <w:rFonts w:ascii="Calibri" w:hAnsi="Calibri" w:cs="Calibri"/>
                <w:szCs w:val="24"/>
                <w:lang w:bidi="ar-EG"/>
              </w:rPr>
              <w:t>$</w:t>
            </w:r>
          </w:p>
        </w:tc>
        <w:tc>
          <w:tcPr>
            <w:tcW w:w="2177" w:type="dxa"/>
            <w:gridSpan w:val="2"/>
            <w:vAlign w:val="center"/>
          </w:tcPr>
          <w:p w14:paraId="2BFE008F" w14:textId="4271F782" w:rsidR="002F69E1" w:rsidRPr="006A1552" w:rsidRDefault="00AB138E" w:rsidP="002F69E1">
            <w:pPr>
              <w:bidi/>
              <w:jc w:val="both"/>
              <w:rPr>
                <w:rFonts w:asciiTheme="minorHAnsi" w:hAnsiTheme="minorHAnsi" w:cs="Traditional Arabic"/>
                <w:szCs w:val="24"/>
                <w:rtl/>
                <w:lang w:bidi="ar-EG"/>
              </w:rPr>
            </w:pPr>
            <w:r w:rsidRPr="006A1552">
              <w:rPr>
                <w:rFonts w:ascii="Calibri" w:hAnsi="Calibri" w:cs="Calibri"/>
                <w:szCs w:val="24"/>
                <w:lang w:bidi="ar-EG"/>
              </w:rPr>
              <w:t>$</w:t>
            </w:r>
            <w:r w:rsidR="002F69E1" w:rsidRPr="006A1552">
              <w:rPr>
                <w:rFonts w:asciiTheme="minorHAnsi" w:hAnsiTheme="minorHAnsi" w:cs="Traditional Arabic"/>
                <w:szCs w:val="24"/>
                <w:rtl/>
                <w:lang w:bidi="ar-EG"/>
              </w:rPr>
              <w:t>2.500</w:t>
            </w:r>
          </w:p>
        </w:tc>
        <w:tc>
          <w:tcPr>
            <w:tcW w:w="2296" w:type="dxa"/>
            <w:gridSpan w:val="2"/>
            <w:vAlign w:val="center"/>
          </w:tcPr>
          <w:p w14:paraId="4A684192" w14:textId="29311EAE" w:rsidR="002F69E1" w:rsidRPr="006A1552" w:rsidRDefault="00AB138E" w:rsidP="00A00254">
            <w:pPr>
              <w:bidi/>
              <w:jc w:val="both"/>
              <w:rPr>
                <w:rFonts w:asciiTheme="minorHAnsi" w:hAnsiTheme="minorHAnsi" w:cs="Traditional Arabic"/>
                <w:szCs w:val="24"/>
                <w:rtl/>
                <w:lang w:bidi="ar-EG"/>
              </w:rPr>
            </w:pPr>
            <w:r w:rsidRPr="006A1552">
              <w:rPr>
                <w:rFonts w:ascii="Calibri" w:hAnsi="Calibri" w:cs="Calibri"/>
                <w:szCs w:val="24"/>
                <w:lang w:bidi="ar-EG"/>
              </w:rPr>
              <w:t>$</w:t>
            </w:r>
            <w:r w:rsidR="002F69E1" w:rsidRPr="006A1552">
              <w:rPr>
                <w:rFonts w:asciiTheme="minorHAnsi" w:hAnsiTheme="minorHAnsi" w:cs="Traditional Arabic"/>
                <w:szCs w:val="24"/>
                <w:rtl/>
                <w:lang w:bidi="ar-EG"/>
              </w:rPr>
              <w:t>1.500</w:t>
            </w:r>
          </w:p>
        </w:tc>
        <w:tc>
          <w:tcPr>
            <w:tcW w:w="2727" w:type="dxa"/>
            <w:gridSpan w:val="2"/>
            <w:vAlign w:val="center"/>
          </w:tcPr>
          <w:p w14:paraId="1CA84CCB" w14:textId="274BF679" w:rsidR="002F69E1" w:rsidRDefault="002F69E1" w:rsidP="00A00254">
            <w:pPr>
              <w:bidi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معهد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علوم صحية</w:t>
            </w:r>
          </w:p>
        </w:tc>
      </w:tr>
      <w:tr w:rsidR="00A00254" w:rsidRPr="00A00254" w14:paraId="62D55539" w14:textId="77777777" w:rsidTr="00A00254">
        <w:trPr>
          <w:trHeight w:val="948"/>
        </w:trPr>
        <w:tc>
          <w:tcPr>
            <w:tcW w:w="9322" w:type="dxa"/>
            <w:gridSpan w:val="7"/>
            <w:vAlign w:val="center"/>
          </w:tcPr>
          <w:p w14:paraId="5B287F94" w14:textId="6379D7F1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*يمكن أن تقسط على قسطين متساويين</w:t>
            </w:r>
            <w:r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.</w:t>
            </w:r>
          </w:p>
          <w:p w14:paraId="3BB32669" w14:textId="5F1A677F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</w:p>
        </w:tc>
      </w:tr>
      <w:tr w:rsidR="00A00254" w:rsidRPr="00A00254" w14:paraId="23059D46" w14:textId="77777777" w:rsidTr="00D237C9">
        <w:trPr>
          <w:trHeight w:val="948"/>
        </w:trPr>
        <w:tc>
          <w:tcPr>
            <w:tcW w:w="9322" w:type="dxa"/>
            <w:gridSpan w:val="7"/>
            <w:vAlign w:val="center"/>
          </w:tcPr>
          <w:p w14:paraId="2D3345B3" w14:textId="57AC670C" w:rsidR="00A00254" w:rsidRPr="00D237C9" w:rsidRDefault="00A00254" w:rsidP="00D237C9">
            <w:pPr>
              <w:bidi/>
              <w:spacing w:line="276" w:lineRule="auto"/>
              <w:jc w:val="center"/>
              <w:rPr>
                <w:rFonts w:asciiTheme="minorHAnsi" w:hAnsiTheme="minorHAnsi" w:cs="Traditional Arabic"/>
                <w:b/>
                <w:bCs/>
                <w:sz w:val="32"/>
                <w:szCs w:val="32"/>
                <w:lang w:bidi="ar-EG"/>
              </w:rPr>
            </w:pPr>
            <w:r w:rsidRPr="00D237C9">
              <w:rPr>
                <w:rFonts w:asciiTheme="minorHAnsi" w:hAnsiTheme="minorHAnsi" w:cs="Traditional Arabic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رسوم التسجيل الفصلي</w:t>
            </w:r>
          </w:p>
        </w:tc>
      </w:tr>
      <w:tr w:rsidR="00D237C9" w:rsidRPr="00A00254" w14:paraId="4B09978E" w14:textId="77777777" w:rsidTr="00EE1F61">
        <w:trPr>
          <w:trHeight w:val="948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14:paraId="260726C4" w14:textId="77777777" w:rsidR="00D237C9" w:rsidRPr="00D237C9" w:rsidRDefault="00D237C9" w:rsidP="00A00254">
            <w:pPr>
              <w:bidi/>
              <w:jc w:val="both"/>
              <w:rPr>
                <w:rFonts w:asciiTheme="minorHAnsi" w:hAnsiTheme="minorHAnsi" w:cs="Traditional Arabic"/>
                <w:color w:val="000000" w:themeColor="text1"/>
                <w:sz w:val="32"/>
                <w:szCs w:val="32"/>
                <w:rtl/>
                <w:lang w:bidi="ar-EG"/>
              </w:rPr>
            </w:pPr>
            <w:r w:rsidRPr="00D237C9">
              <w:rPr>
                <w:rFonts w:asciiTheme="minorHAnsi" w:hAnsiTheme="minorHAnsi" w:cs="Traditional Arabic" w:hint="cs"/>
                <w:color w:val="000000" w:themeColor="text1"/>
                <w:sz w:val="32"/>
                <w:szCs w:val="32"/>
                <w:rtl/>
                <w:lang w:bidi="ar-EG"/>
              </w:rPr>
              <w:t>دكتوراة</w:t>
            </w:r>
          </w:p>
          <w:p w14:paraId="0D7354F1" w14:textId="07D1A74A" w:rsidR="00D237C9" w:rsidRPr="00D237C9" w:rsidRDefault="00D237C9" w:rsidP="00D237C9">
            <w:pPr>
              <w:bidi/>
              <w:jc w:val="both"/>
              <w:rPr>
                <w:rFonts w:asciiTheme="minorHAnsi" w:hAnsiTheme="minorHAnsi" w:cs="Traditional Arabic"/>
                <w:color w:val="000000" w:themeColor="text1"/>
                <w:sz w:val="32"/>
                <w:szCs w:val="32"/>
                <w:rtl/>
                <w:lang w:bidi="ar-EG"/>
              </w:rPr>
            </w:pPr>
            <w:r w:rsidRPr="00A335C4">
              <w:rPr>
                <w:rFonts w:asciiTheme="minorHAnsi" w:hAnsiTheme="minorHAnsi" w:cs="Traditional Arabic" w:hint="cs"/>
                <w:color w:val="000000" w:themeColor="text1"/>
                <w:szCs w:val="24"/>
                <w:rtl/>
                <w:lang w:bidi="ar-EG"/>
              </w:rPr>
              <w:t>12000</w:t>
            </w:r>
            <w:r w:rsidRPr="00D237C9">
              <w:rPr>
                <w:rFonts w:asciiTheme="minorHAnsi" w:hAnsiTheme="minorHAnsi" w:cs="Traditional Arabic"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ليرة تركية</w:t>
            </w: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  <w:vAlign w:val="center"/>
          </w:tcPr>
          <w:p w14:paraId="5194D23F" w14:textId="77777777" w:rsidR="00D237C9" w:rsidRPr="00D237C9" w:rsidRDefault="00D237C9" w:rsidP="00A00254">
            <w:pPr>
              <w:bidi/>
              <w:jc w:val="both"/>
              <w:rPr>
                <w:rFonts w:asciiTheme="minorHAnsi" w:hAnsiTheme="minorHAnsi" w:cs="Traditional Arabic"/>
                <w:color w:val="000000" w:themeColor="text1"/>
                <w:sz w:val="32"/>
                <w:szCs w:val="32"/>
                <w:rtl/>
                <w:lang w:bidi="ar-EG"/>
              </w:rPr>
            </w:pPr>
            <w:r w:rsidRPr="00D237C9">
              <w:rPr>
                <w:rFonts w:asciiTheme="minorHAnsi" w:hAnsiTheme="minorHAnsi" w:cs="Traditional Arabic" w:hint="cs"/>
                <w:color w:val="000000" w:themeColor="text1"/>
                <w:sz w:val="32"/>
                <w:szCs w:val="32"/>
                <w:rtl/>
                <w:lang w:bidi="ar-EG"/>
              </w:rPr>
              <w:t>ماجستير</w:t>
            </w:r>
          </w:p>
          <w:p w14:paraId="1C8E6151" w14:textId="161A6EB6" w:rsidR="00D237C9" w:rsidRPr="00D237C9" w:rsidRDefault="00D237C9" w:rsidP="00D237C9">
            <w:pPr>
              <w:bidi/>
              <w:jc w:val="both"/>
              <w:rPr>
                <w:rFonts w:asciiTheme="minorHAnsi" w:hAnsiTheme="minorHAnsi" w:cs="Traditional Arabic"/>
                <w:color w:val="000000" w:themeColor="text1"/>
                <w:sz w:val="32"/>
                <w:szCs w:val="32"/>
                <w:rtl/>
                <w:lang w:bidi="ar-EG"/>
              </w:rPr>
            </w:pPr>
            <w:r w:rsidRPr="00A335C4">
              <w:rPr>
                <w:rFonts w:asciiTheme="minorHAnsi" w:hAnsiTheme="minorHAnsi" w:cs="Traditional Arabic" w:hint="cs"/>
                <w:color w:val="000000" w:themeColor="text1"/>
                <w:szCs w:val="24"/>
                <w:rtl/>
                <w:lang w:bidi="ar-EG"/>
              </w:rPr>
              <w:t>7500</w:t>
            </w:r>
            <w:r w:rsidRPr="00D237C9">
              <w:rPr>
                <w:rFonts w:asciiTheme="minorHAnsi" w:hAnsiTheme="minorHAnsi" w:cs="Traditional Arabic"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ليرة تركية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14:paraId="5489D13C" w14:textId="77777777" w:rsidR="00D237C9" w:rsidRPr="00D237C9" w:rsidRDefault="00D237C9" w:rsidP="00A00254">
            <w:pPr>
              <w:bidi/>
              <w:jc w:val="both"/>
              <w:rPr>
                <w:rFonts w:asciiTheme="minorHAnsi" w:hAnsiTheme="minorHAnsi" w:cs="Traditional Arabic"/>
                <w:color w:val="000000" w:themeColor="text1"/>
                <w:sz w:val="32"/>
                <w:szCs w:val="32"/>
                <w:rtl/>
                <w:lang w:bidi="ar-EG"/>
              </w:rPr>
            </w:pPr>
            <w:r w:rsidRPr="00D237C9">
              <w:rPr>
                <w:rFonts w:asciiTheme="minorHAnsi" w:hAnsiTheme="minorHAnsi" w:cs="Traditional Arabic" w:hint="cs"/>
                <w:color w:val="000000" w:themeColor="text1"/>
                <w:sz w:val="32"/>
                <w:szCs w:val="32"/>
                <w:rtl/>
                <w:lang w:bidi="ar-EG"/>
              </w:rPr>
              <w:t>ماجستير بدون أطروحة</w:t>
            </w:r>
          </w:p>
          <w:p w14:paraId="1D382A02" w14:textId="3240EF7C" w:rsidR="00D237C9" w:rsidRPr="00D237C9" w:rsidRDefault="00D237C9" w:rsidP="00D237C9">
            <w:pPr>
              <w:bidi/>
              <w:jc w:val="both"/>
              <w:rPr>
                <w:rFonts w:asciiTheme="minorHAnsi" w:hAnsiTheme="minorHAnsi" w:cs="Traditional Arabic"/>
                <w:color w:val="000000" w:themeColor="text1"/>
                <w:sz w:val="32"/>
                <w:szCs w:val="32"/>
                <w:rtl/>
                <w:lang w:bidi="ar-EG"/>
              </w:rPr>
            </w:pPr>
            <w:r w:rsidRPr="00A335C4">
              <w:rPr>
                <w:rFonts w:asciiTheme="minorHAnsi" w:hAnsiTheme="minorHAnsi" w:cs="Traditional Arabic" w:hint="cs"/>
                <w:color w:val="000000" w:themeColor="text1"/>
                <w:szCs w:val="24"/>
                <w:rtl/>
                <w:lang w:bidi="ar-EG"/>
              </w:rPr>
              <w:t>5500</w:t>
            </w:r>
            <w:r w:rsidRPr="00D237C9">
              <w:rPr>
                <w:rFonts w:asciiTheme="minorHAnsi" w:hAnsiTheme="minorHAnsi" w:cs="Traditional Arabic"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ليرة تركية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59591F10" w14:textId="6D7AD1FD" w:rsidR="00D237C9" w:rsidRPr="006E32F5" w:rsidRDefault="00D237C9" w:rsidP="00A00254">
            <w:pPr>
              <w:bidi/>
              <w:jc w:val="both"/>
              <w:rPr>
                <w:rFonts w:asciiTheme="minorHAnsi" w:hAnsiTheme="minorHAnsi" w:cs="Traditional Arabic"/>
                <w:color w:val="FF0000"/>
                <w:sz w:val="32"/>
                <w:szCs w:val="32"/>
                <w:rtl/>
                <w:lang w:bidi="ar-EG"/>
              </w:rPr>
            </w:pPr>
            <w:r w:rsidRPr="00D237C9">
              <w:rPr>
                <w:rFonts w:asciiTheme="minorHAnsi" w:hAnsiTheme="minorHAnsi" w:cs="Traditional Arabic" w:hint="cs"/>
                <w:color w:val="000000" w:themeColor="text1"/>
                <w:sz w:val="32"/>
                <w:szCs w:val="32"/>
                <w:rtl/>
                <w:lang w:bidi="ar-EG"/>
              </w:rPr>
              <w:t>جميع معاهد الدراسات العليا</w:t>
            </w:r>
          </w:p>
        </w:tc>
      </w:tr>
    </w:tbl>
    <w:p w14:paraId="34147026" w14:textId="77777777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2"/>
          <w:szCs w:val="32"/>
          <w:rtl/>
          <w:lang w:bidi="ar-EG"/>
        </w:rPr>
      </w:pPr>
    </w:p>
    <w:p w14:paraId="0F1F314F" w14:textId="4EBA970D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2"/>
          <w:szCs w:val="32"/>
          <w:rtl/>
          <w:lang w:bidi="ar-EG"/>
        </w:rPr>
      </w:pPr>
      <w:r w:rsidRPr="00EE7420">
        <w:rPr>
          <w:rFonts w:asciiTheme="minorHAnsi" w:hAnsiTheme="minorHAnsi" w:cs="Traditional Arabic"/>
          <w:b/>
          <w:bCs/>
          <w:sz w:val="32"/>
          <w:szCs w:val="32"/>
          <w:rtl/>
          <w:lang w:bidi="ar-EG"/>
        </w:rPr>
        <w:t xml:space="preserve">رسوم </w:t>
      </w:r>
      <w:r w:rsidR="00C050BC">
        <w:rPr>
          <w:rFonts w:asciiTheme="minorHAnsi" w:hAnsiTheme="minorHAnsi" w:cs="Traditional Arabic" w:hint="cs"/>
          <w:b/>
          <w:bCs/>
          <w:sz w:val="32"/>
          <w:szCs w:val="32"/>
          <w:rtl/>
          <w:lang w:bidi="ar-EG"/>
        </w:rPr>
        <w:t>دورة تعليم</w:t>
      </w:r>
      <w:r w:rsidRPr="00EE7420">
        <w:rPr>
          <w:rFonts w:asciiTheme="minorHAnsi" w:hAnsiTheme="minorHAnsi" w:cs="Traditional Arabic"/>
          <w:b/>
          <w:bCs/>
          <w:sz w:val="32"/>
          <w:szCs w:val="32"/>
          <w:rtl/>
          <w:lang w:bidi="ar-EG"/>
        </w:rPr>
        <w:t xml:space="preserve"> اللغة</w:t>
      </w:r>
    </w:p>
    <w:tbl>
      <w:tblPr>
        <w:tblStyle w:val="TabloKlavuzu"/>
        <w:bidiVisual/>
        <w:tblW w:w="9329" w:type="dxa"/>
        <w:tblLook w:val="04A0" w:firstRow="1" w:lastRow="0" w:firstColumn="1" w:lastColumn="0" w:noHBand="0" w:noVBand="1"/>
      </w:tblPr>
      <w:tblGrid>
        <w:gridCol w:w="4664"/>
        <w:gridCol w:w="4665"/>
      </w:tblGrid>
      <w:tr w:rsidR="00D237C9" w:rsidRPr="00EE7420" w14:paraId="25DF560C" w14:textId="77777777" w:rsidTr="00B11B75">
        <w:tc>
          <w:tcPr>
            <w:tcW w:w="4664" w:type="dxa"/>
          </w:tcPr>
          <w:p w14:paraId="3AB34C76" w14:textId="564A75C2" w:rsidR="00D237C9" w:rsidRPr="00EE7420" w:rsidRDefault="00D237C9" w:rsidP="00EE7420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رسوم تعليم اللغة في مركز تعليم اللغ</w:t>
            </w:r>
            <w:r w:rsidRPr="001D1ED3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ات</w:t>
            </w: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</w:t>
            </w:r>
            <w:r w:rsidRPr="00B11B75">
              <w:rPr>
                <w:rFonts w:asciiTheme="minorHAnsi" w:hAnsiTheme="minorHAnsi" w:cs="Traditional Arabic"/>
                <w:szCs w:val="24"/>
                <w:lang w:bidi="ar-EG"/>
              </w:rPr>
              <w:t>TÖMER</w:t>
            </w: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(</w:t>
            </w:r>
            <w:r w:rsidRPr="00A335C4">
              <w:rPr>
                <w:rFonts w:asciiTheme="minorHAnsi" w:hAnsiTheme="minorHAnsi" w:cs="Traditional Arabic"/>
                <w:szCs w:val="24"/>
                <w:rtl/>
                <w:lang w:bidi="ar-EG"/>
              </w:rPr>
              <w:t>840</w:t>
            </w:r>
            <w:r w:rsidRPr="00B11B75">
              <w:rPr>
                <w:rFonts w:asciiTheme="minorHAnsi" w:hAnsiTheme="minorHAnsi" w:cs="Traditional Arabic"/>
                <w:szCs w:val="24"/>
                <w:rtl/>
                <w:lang w:bidi="ar-EG"/>
              </w:rPr>
              <w:t xml:space="preserve"> </w:t>
            </w: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ساعة)*</w:t>
            </w:r>
          </w:p>
          <w:p w14:paraId="28130FD8" w14:textId="77777777" w:rsidR="00D237C9" w:rsidRDefault="00D237C9" w:rsidP="00EE7420">
            <w:pPr>
              <w:bidi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* يمكن أن تنظم دورة تعليم اللغة بشكل إلكتروني ضمن الظروف التي تفرضها الجائحة العالمية. </w:t>
            </w:r>
          </w:p>
          <w:p w14:paraId="7E5390EE" w14:textId="77777777" w:rsidR="00B11B75" w:rsidRPr="00EE7420" w:rsidRDefault="00B11B75" w:rsidP="00B11B75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للحصول على معلومات أوفى يرجى زيارة الموقع الإلكتروني لمركز تعليم اللغات </w:t>
            </w:r>
          </w:p>
          <w:p w14:paraId="5E0BC409" w14:textId="66EBF4E4" w:rsidR="00B11B75" w:rsidRPr="00EE7420" w:rsidRDefault="008B1C42" w:rsidP="00B11B75">
            <w:pPr>
              <w:bidi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hyperlink r:id="rId14" w:history="1">
              <w:r w:rsidR="00B11B75" w:rsidRPr="00B11B75">
                <w:rPr>
                  <w:rStyle w:val="Kpr"/>
                  <w:rFonts w:asciiTheme="minorHAnsi" w:hAnsiTheme="minorHAnsi" w:cs="Traditional Arabic"/>
                  <w:sz w:val="28"/>
                  <w:szCs w:val="28"/>
                  <w:lang w:bidi="ar-EG"/>
                </w:rPr>
                <w:t>https://udom.karatekin.edu.tr</w:t>
              </w:r>
            </w:hyperlink>
          </w:p>
        </w:tc>
        <w:tc>
          <w:tcPr>
            <w:tcW w:w="4665" w:type="dxa"/>
            <w:vAlign w:val="center"/>
          </w:tcPr>
          <w:p w14:paraId="363F4A7C" w14:textId="13F4220B" w:rsidR="00D237C9" w:rsidRPr="00EE7420" w:rsidRDefault="00B11B75" w:rsidP="00B11B75">
            <w:pPr>
              <w:bidi/>
              <w:spacing w:line="276" w:lineRule="auto"/>
              <w:jc w:val="center"/>
              <w:rPr>
                <w:rFonts w:asciiTheme="minorHAnsi" w:hAnsiTheme="minorHAnsi" w:cs="Traditional Arabic"/>
                <w:b/>
                <w:sz w:val="32"/>
                <w:szCs w:val="32"/>
                <w:rtl/>
                <w:lang w:bidi="ar-EG"/>
              </w:rPr>
            </w:pPr>
            <w:r w:rsidRPr="00A335C4">
              <w:rPr>
                <w:rFonts w:asciiTheme="minorHAnsi" w:hAnsiTheme="minorHAnsi" w:cs="Traditional Arabic" w:hint="cs"/>
                <w:b/>
                <w:szCs w:val="24"/>
                <w:rtl/>
                <w:lang w:bidi="ar-EG"/>
              </w:rPr>
              <w:t>650</w:t>
            </w:r>
            <w:r>
              <w:rPr>
                <w:rFonts w:asciiTheme="minorHAnsi" w:hAnsiTheme="minorHAnsi" w:cs="Traditional Arabic" w:hint="cs"/>
                <w:b/>
                <w:sz w:val="32"/>
                <w:szCs w:val="32"/>
                <w:rtl/>
                <w:lang w:bidi="ar-EG"/>
              </w:rPr>
              <w:t xml:space="preserve"> دولار أمريكي</w:t>
            </w:r>
          </w:p>
        </w:tc>
      </w:tr>
    </w:tbl>
    <w:p w14:paraId="604B9F18" w14:textId="77777777" w:rsidR="00EE7420" w:rsidRPr="004F55E3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6"/>
          <w:szCs w:val="36"/>
          <w:rtl/>
          <w:lang w:bidi="ar-EG"/>
        </w:rPr>
      </w:pPr>
      <w:r w:rsidRPr="004F55E3">
        <w:rPr>
          <w:rFonts w:asciiTheme="minorHAnsi" w:hAnsiTheme="minorHAnsi" w:cs="Traditional Arabic"/>
          <w:b/>
          <w:bCs/>
          <w:sz w:val="36"/>
          <w:szCs w:val="36"/>
          <w:rtl/>
          <w:lang w:bidi="ar-EG"/>
        </w:rPr>
        <w:t>الحسابات المصرفية</w:t>
      </w:r>
    </w:p>
    <w:p w14:paraId="502332A3" w14:textId="708CC871" w:rsidR="00EE7420" w:rsidRPr="008446AB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</w:pPr>
      <w:r w:rsidRPr="008446AB"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  <w:t xml:space="preserve">بيانات الحساب المصرفي الذي ستُودع فيه </w:t>
      </w:r>
      <w:r w:rsidR="00B11B75">
        <w:rPr>
          <w:rFonts w:asciiTheme="minorHAnsi" w:hAnsiTheme="minorHAnsi" w:cs="Traditional Arabic" w:hint="cs"/>
          <w:b/>
          <w:bCs/>
          <w:sz w:val="36"/>
          <w:szCs w:val="36"/>
          <w:u w:val="single"/>
          <w:rtl/>
          <w:lang w:bidi="ar-EG"/>
        </w:rPr>
        <w:t>ال</w:t>
      </w:r>
      <w:r w:rsidRPr="008446AB"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  <w:t>رسوم الدراسية الم</w:t>
      </w:r>
      <w:r w:rsidR="00B11B75">
        <w:rPr>
          <w:rFonts w:asciiTheme="minorHAnsi" w:hAnsiTheme="minorHAnsi" w:cs="Traditional Arabic" w:hint="cs"/>
          <w:b/>
          <w:bCs/>
          <w:sz w:val="36"/>
          <w:szCs w:val="36"/>
          <w:u w:val="single"/>
          <w:rtl/>
          <w:lang w:bidi="ar-EG"/>
        </w:rPr>
        <w:t>جباة</w:t>
      </w:r>
      <w:r w:rsidRPr="008446AB"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  <w:t xml:space="preserve"> ضمن نطاق رأس المال المتداول.</w:t>
      </w:r>
    </w:p>
    <w:p w14:paraId="0C6BF385" w14:textId="5B20D098" w:rsidR="00A335C4" w:rsidRDefault="00A335C4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  <w:lang w:bidi="ar-EG"/>
        </w:rPr>
      </w:pPr>
      <w:r>
        <w:rPr>
          <w:rFonts w:asciiTheme="minorHAnsi" w:hAnsiTheme="minorHAnsi" w:cs="Traditional Arabic" w:hint="cs"/>
          <w:b/>
          <w:sz w:val="32"/>
          <w:szCs w:val="32"/>
          <w:rtl/>
          <w:lang w:bidi="ar-EG"/>
        </w:rPr>
        <w:t>ا</w:t>
      </w:r>
      <w:r w:rsidR="00EE7420"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>سم المصرف \ فرع المصرف:</w:t>
      </w:r>
    </w:p>
    <w:p w14:paraId="715A65A9" w14:textId="2661AE64" w:rsidR="00EE7420" w:rsidRPr="009F612C" w:rsidRDefault="00EE7420" w:rsidP="00A335C4">
      <w:pPr>
        <w:bidi/>
        <w:spacing w:after="0"/>
        <w:jc w:val="both"/>
        <w:rPr>
          <w:rFonts w:asciiTheme="minorHAnsi" w:hAnsiTheme="minorHAnsi" w:cs="Traditional Arabic"/>
          <w:sz w:val="28"/>
          <w:szCs w:val="28"/>
          <w:rtl/>
          <w:lang w:bidi="ar-EG"/>
        </w:rPr>
      </w:pPr>
      <w:r w:rsidRPr="009F612C">
        <w:rPr>
          <w:rFonts w:asciiTheme="minorHAnsi" w:hAnsiTheme="minorHAnsi" w:cs="Traditional Arabic"/>
          <w:b/>
          <w:sz w:val="28"/>
          <w:szCs w:val="28"/>
          <w:rtl/>
          <w:lang w:bidi="ar-EG"/>
        </w:rPr>
        <w:lastRenderedPageBreak/>
        <w:t xml:space="preserve"> </w:t>
      </w:r>
      <w:r w:rsidRPr="009F612C">
        <w:rPr>
          <w:rFonts w:asciiTheme="minorHAnsi" w:hAnsiTheme="minorHAnsi" w:cs="Traditional Arabic"/>
          <w:b/>
          <w:bCs/>
          <w:sz w:val="22"/>
          <w:lang w:bidi="ar-EG"/>
        </w:rPr>
        <w:t>TC. HALK BANKASI</w:t>
      </w:r>
      <w:r w:rsidRPr="009F612C">
        <w:rPr>
          <w:rFonts w:asciiTheme="minorHAnsi" w:hAnsiTheme="minorHAnsi" w:cs="Traditional Arabic"/>
          <w:b/>
          <w:bCs/>
          <w:sz w:val="22"/>
          <w:rtl/>
          <w:lang w:bidi="ar-EG"/>
        </w:rPr>
        <w:t xml:space="preserve"> </w:t>
      </w:r>
      <w:r w:rsidRPr="009F612C">
        <w:rPr>
          <w:rFonts w:asciiTheme="minorHAnsi" w:hAnsiTheme="minorHAnsi" w:cs="Traditional Arabic"/>
          <w:sz w:val="22"/>
          <w:rtl/>
          <w:lang w:bidi="ar-EG"/>
        </w:rPr>
        <w:t xml:space="preserve">\ </w:t>
      </w:r>
      <w:proofErr w:type="spellStart"/>
      <w:r w:rsidRPr="009F612C">
        <w:rPr>
          <w:rFonts w:asciiTheme="minorHAnsi" w:hAnsiTheme="minorHAnsi" w:cs="Traditional Arabic"/>
          <w:sz w:val="22"/>
          <w:lang w:bidi="ar-EG"/>
        </w:rPr>
        <w:t>Sube</w:t>
      </w:r>
      <w:proofErr w:type="spellEnd"/>
      <w:r w:rsidRPr="009F612C">
        <w:rPr>
          <w:rFonts w:asciiTheme="minorHAnsi" w:hAnsiTheme="minorHAnsi" w:cs="Traditional Arabic"/>
          <w:sz w:val="22"/>
          <w:lang w:bidi="ar-EG"/>
        </w:rPr>
        <w:t xml:space="preserve"> 646 </w:t>
      </w:r>
      <w:proofErr w:type="spellStart"/>
      <w:r w:rsidRPr="009F612C">
        <w:rPr>
          <w:rFonts w:asciiTheme="minorHAnsi" w:hAnsiTheme="minorHAnsi" w:cs="Traditional Arabic"/>
          <w:sz w:val="22"/>
          <w:lang w:bidi="ar-EG"/>
        </w:rPr>
        <w:t>CANKIRI</w:t>
      </w:r>
      <w:proofErr w:type="spellEnd"/>
      <w:r w:rsidRPr="009F612C">
        <w:rPr>
          <w:rFonts w:asciiTheme="minorHAnsi" w:hAnsiTheme="minorHAnsi" w:cs="Traditional Arabic"/>
          <w:sz w:val="22"/>
          <w:lang w:bidi="ar-EG"/>
        </w:rPr>
        <w:t xml:space="preserve"> MERKEZ SUBESİ</w:t>
      </w:r>
    </w:p>
    <w:p w14:paraId="33FB0B6B" w14:textId="77777777" w:rsidR="00EE7420" w:rsidRPr="009F612C" w:rsidRDefault="00EE7420" w:rsidP="00EE7420">
      <w:pPr>
        <w:bidi/>
        <w:spacing w:after="0"/>
        <w:jc w:val="both"/>
        <w:rPr>
          <w:rFonts w:asciiTheme="minorHAnsi" w:hAnsiTheme="minorHAnsi" w:cs="Traditional Arabic"/>
          <w:sz w:val="22"/>
          <w:lang w:bidi="ar-EG"/>
        </w:rPr>
      </w:pPr>
      <w:proofErr w:type="gramStart"/>
      <w:r w:rsidRPr="009F612C">
        <w:rPr>
          <w:rFonts w:asciiTheme="minorHAnsi" w:hAnsiTheme="minorHAnsi" w:cs="Traditional Arabic"/>
          <w:sz w:val="22"/>
          <w:lang w:bidi="ar-EG"/>
        </w:rPr>
        <w:t>SWIFT</w:t>
      </w:r>
      <w:r w:rsidRPr="009F612C">
        <w:rPr>
          <w:rFonts w:asciiTheme="minorHAnsi" w:hAnsiTheme="minorHAnsi" w:cs="Traditional Arabic"/>
          <w:sz w:val="22"/>
          <w:rtl/>
          <w:lang w:bidi="ar-EG"/>
        </w:rPr>
        <w:t xml:space="preserve"> : </w:t>
      </w:r>
      <w:r w:rsidRPr="009F612C">
        <w:rPr>
          <w:rFonts w:asciiTheme="minorHAnsi" w:hAnsiTheme="minorHAnsi" w:cs="Traditional Arabic"/>
          <w:b/>
          <w:bCs/>
          <w:sz w:val="22"/>
          <w:lang w:bidi="ar-EG"/>
        </w:rPr>
        <w:t>TRHBTR2A</w:t>
      </w:r>
      <w:proofErr w:type="gramEnd"/>
    </w:p>
    <w:p w14:paraId="0E3CC39C" w14:textId="37E9363C" w:rsidR="00A335C4" w:rsidRDefault="00A335C4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  <w:lang w:bidi="ar-EG"/>
        </w:rPr>
      </w:pPr>
      <w:r>
        <w:rPr>
          <w:rFonts w:asciiTheme="minorHAnsi" w:hAnsiTheme="minorHAnsi" w:cs="Traditional Arabic" w:hint="cs"/>
          <w:b/>
          <w:sz w:val="32"/>
          <w:szCs w:val="32"/>
          <w:rtl/>
          <w:lang w:bidi="ar-EG"/>
        </w:rPr>
        <w:t>ا</w:t>
      </w:r>
      <w:r w:rsidR="00EE7420"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>سم الحساب:</w:t>
      </w:r>
    </w:p>
    <w:p w14:paraId="40F1C7A3" w14:textId="2469E9D8" w:rsidR="00EE7420" w:rsidRPr="009F612C" w:rsidRDefault="00EE7420" w:rsidP="00A335C4">
      <w:pPr>
        <w:bidi/>
        <w:spacing w:after="0"/>
        <w:jc w:val="both"/>
        <w:rPr>
          <w:rFonts w:asciiTheme="minorHAnsi" w:hAnsiTheme="minorHAnsi" w:cs="Traditional Arabic"/>
          <w:b/>
          <w:sz w:val="28"/>
          <w:szCs w:val="28"/>
          <w:rtl/>
          <w:lang w:bidi="ar-EG"/>
        </w:rPr>
      </w:pPr>
      <w:r w:rsidRPr="009F612C">
        <w:rPr>
          <w:rFonts w:asciiTheme="minorHAnsi" w:hAnsiTheme="minorHAnsi" w:cs="Traditional Arabic"/>
          <w:b/>
          <w:sz w:val="28"/>
          <w:szCs w:val="28"/>
          <w:rtl/>
          <w:lang w:bidi="ar-EG"/>
        </w:rPr>
        <w:t xml:space="preserve"> </w:t>
      </w:r>
      <w:r w:rsidRPr="009F612C">
        <w:rPr>
          <w:rFonts w:asciiTheme="minorHAnsi" w:hAnsiTheme="minorHAnsi" w:cs="Traditional Arabic"/>
          <w:bCs/>
          <w:sz w:val="22"/>
          <w:lang w:bidi="ar-EG"/>
        </w:rPr>
        <w:t>CANKIRI KARATEKIN UNIVERSITESI DONER SERMAYE ISLETME MD.LUG</w:t>
      </w:r>
    </w:p>
    <w:p w14:paraId="21FADA02" w14:textId="2F8A502D" w:rsidR="00B97D93" w:rsidRPr="00B97D93" w:rsidRDefault="00EE7420" w:rsidP="00B97D93">
      <w:pPr>
        <w:bidi/>
        <w:spacing w:after="0"/>
        <w:jc w:val="both"/>
        <w:rPr>
          <w:b/>
          <w:bCs/>
          <w:sz w:val="22"/>
          <w:lang w:bidi="tr-TR"/>
        </w:rPr>
      </w:pPr>
      <w:proofErr w:type="spellStart"/>
      <w:r w:rsidRPr="009F612C">
        <w:rPr>
          <w:rFonts w:asciiTheme="minorHAnsi" w:hAnsiTheme="minorHAnsi" w:cs="Traditional Arabic"/>
          <w:b/>
          <w:sz w:val="22"/>
          <w:lang w:bidi="ar-EG"/>
        </w:rPr>
        <w:t>IBAN</w:t>
      </w:r>
      <w:proofErr w:type="spellEnd"/>
      <w:r w:rsidRPr="009F612C">
        <w:rPr>
          <w:rFonts w:asciiTheme="minorHAnsi" w:hAnsiTheme="minorHAnsi" w:cs="Traditional Arabic"/>
          <w:b/>
          <w:sz w:val="22"/>
          <w:rtl/>
          <w:lang w:bidi="ar-EG"/>
        </w:rPr>
        <w:t xml:space="preserve">: </w:t>
      </w:r>
      <w:r w:rsidR="009612C9" w:rsidRPr="009F612C">
        <w:rPr>
          <w:b/>
          <w:bCs/>
          <w:sz w:val="22"/>
        </w:rPr>
        <w:t>TR</w:t>
      </w:r>
      <w:r w:rsidR="00B97D93" w:rsidRPr="00B97D93">
        <w:rPr>
          <w:rFonts w:eastAsia="Times New Roman" w:cs="Times New Roman"/>
          <w:color w:val="000000"/>
          <w:sz w:val="22"/>
          <w:lang w:bidi="tr-TR"/>
        </w:rPr>
        <w:t xml:space="preserve"> </w:t>
      </w:r>
      <w:proofErr w:type="spellStart"/>
      <w:r w:rsidR="00B97D93" w:rsidRPr="00B97D93">
        <w:rPr>
          <w:b/>
          <w:bCs/>
          <w:sz w:val="22"/>
          <w:lang w:bidi="tr-TR"/>
        </w:rPr>
        <w:t>IBAN</w:t>
      </w:r>
      <w:proofErr w:type="spellEnd"/>
      <w:r w:rsidR="00B97D93" w:rsidRPr="00B97D93">
        <w:rPr>
          <w:b/>
          <w:bCs/>
          <w:sz w:val="22"/>
          <w:lang w:bidi="tr-TR"/>
        </w:rPr>
        <w:t xml:space="preserve">: </w:t>
      </w:r>
      <w:proofErr w:type="spellStart"/>
      <w:r w:rsidR="00B97D93" w:rsidRPr="00B97D93">
        <w:rPr>
          <w:b/>
          <w:bCs/>
          <w:sz w:val="22"/>
          <w:lang w:bidi="tr-TR"/>
        </w:rPr>
        <w:t>TR06</w:t>
      </w:r>
      <w:proofErr w:type="spellEnd"/>
      <w:r w:rsidR="00B97D93" w:rsidRPr="00B97D93">
        <w:rPr>
          <w:b/>
          <w:bCs/>
          <w:sz w:val="22"/>
          <w:lang w:bidi="tr-TR"/>
        </w:rPr>
        <w:t xml:space="preserve"> 0001 2009 6460 </w:t>
      </w:r>
      <w:proofErr w:type="gramStart"/>
      <w:r w:rsidR="00B97D93" w:rsidRPr="00B97D93">
        <w:rPr>
          <w:b/>
          <w:bCs/>
          <w:sz w:val="22"/>
          <w:lang w:bidi="tr-TR"/>
        </w:rPr>
        <w:t>0058  0001</w:t>
      </w:r>
      <w:proofErr w:type="gramEnd"/>
      <w:r w:rsidR="00B97D93" w:rsidRPr="00B97D93">
        <w:rPr>
          <w:b/>
          <w:bCs/>
          <w:sz w:val="22"/>
          <w:lang w:bidi="tr-TR"/>
        </w:rPr>
        <w:t xml:space="preserve"> 50</w:t>
      </w:r>
    </w:p>
    <w:p w14:paraId="16B909E0" w14:textId="5624CE2A" w:rsidR="00EE7420" w:rsidRPr="00EE7420" w:rsidRDefault="00EE7420" w:rsidP="008446AB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</w:rPr>
      </w:pPr>
      <w:bookmarkStart w:id="4" w:name="_GoBack"/>
      <w:bookmarkEnd w:id="4"/>
      <w:r w:rsidRPr="00EE7420">
        <w:rPr>
          <w:rFonts w:asciiTheme="minorHAnsi" w:hAnsiTheme="minorHAnsi" w:cs="Traditional Arabic"/>
          <w:b/>
          <w:bCs/>
          <w:sz w:val="32"/>
          <w:szCs w:val="32"/>
          <w:rtl/>
        </w:rPr>
        <w:t xml:space="preserve">ملاحظة هامة: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عند إرسال المبلغ يجب </w:t>
      </w:r>
      <w:r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>كتابة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 </w:t>
      </w:r>
      <w:r w:rsidR="009612C9">
        <w:rPr>
          <w:rFonts w:asciiTheme="minorHAnsi" w:hAnsiTheme="minorHAnsi" w:cs="Traditional Arabic" w:hint="cs"/>
          <w:b/>
          <w:sz w:val="32"/>
          <w:szCs w:val="32"/>
          <w:rtl/>
        </w:rPr>
        <w:t>ا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>سم و كنية الطالب و رقم جوازه و أيضا عبارة</w:t>
      </w:r>
      <w:r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 xml:space="preserve">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 </w:t>
      </w:r>
      <w:r w:rsidRPr="00A335C4">
        <w:rPr>
          <w:rFonts w:asciiTheme="minorHAnsi" w:hAnsiTheme="minorHAnsi" w:cs="Traditional Arabic"/>
          <w:b/>
          <w:sz w:val="22"/>
          <w:rtl/>
        </w:rPr>
        <w:t>"</w:t>
      </w:r>
      <w:proofErr w:type="spellStart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>Ogrenım</w:t>
      </w:r>
      <w:proofErr w:type="spellEnd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 xml:space="preserve"> </w:t>
      </w:r>
      <w:proofErr w:type="spellStart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>ucretı</w:t>
      </w:r>
      <w:proofErr w:type="spellEnd"/>
      <w:r w:rsidRPr="00A335C4">
        <w:rPr>
          <w:rFonts w:asciiTheme="minorHAnsi" w:hAnsiTheme="minorHAnsi" w:cs="Traditional Arabic"/>
          <w:b/>
          <w:sz w:val="28"/>
          <w:szCs w:val="28"/>
          <w:rtl/>
        </w:rPr>
        <w:t>"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 في قسم الإيضاحات الخاص بالحوالة. </w:t>
      </w:r>
      <w:r w:rsidRPr="00EE7420">
        <w:rPr>
          <w:rFonts w:asciiTheme="minorHAnsi" w:hAnsiTheme="minorHAnsi" w:cs="Traditional Arabic"/>
          <w:b/>
          <w:bCs/>
          <w:i/>
          <w:iCs/>
          <w:sz w:val="32"/>
          <w:szCs w:val="32"/>
          <w:u w:val="single"/>
          <w:rtl/>
        </w:rPr>
        <w:t>يتحمل الطالب دفع اية عمولات يفرضها المصرف عند إيداع المبلغ.</w:t>
      </w:r>
    </w:p>
    <w:p w14:paraId="09B90544" w14:textId="77777777" w:rsidR="00A335C4" w:rsidRDefault="00A335C4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</w:pPr>
    </w:p>
    <w:p w14:paraId="53BC9F0E" w14:textId="08D25FFC" w:rsidR="00EE7420" w:rsidRPr="008446AB" w:rsidRDefault="00EE7420" w:rsidP="00A335C4">
      <w:pPr>
        <w:bidi/>
        <w:spacing w:after="0"/>
        <w:jc w:val="both"/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</w:pPr>
      <w:r w:rsidRPr="008446AB"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  <w:t>بيانات الحساب المصرفي الذي سيتم إيداع رسوم التسجيل الفصلي فيه</w:t>
      </w:r>
    </w:p>
    <w:p w14:paraId="4E63552F" w14:textId="77777777" w:rsidR="00A335C4" w:rsidRDefault="009612C9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  <w:lang w:bidi="ar-EG"/>
        </w:rPr>
      </w:pPr>
      <w:r>
        <w:rPr>
          <w:rFonts w:asciiTheme="minorHAnsi" w:hAnsiTheme="minorHAnsi" w:cs="Traditional Arabic" w:hint="cs"/>
          <w:b/>
          <w:sz w:val="32"/>
          <w:szCs w:val="32"/>
          <w:rtl/>
          <w:lang w:bidi="ar-EG"/>
        </w:rPr>
        <w:t>ا</w:t>
      </w:r>
      <w:r w:rsidR="00EE7420"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>سم المصرف \ فرع المصرف:</w:t>
      </w:r>
    </w:p>
    <w:p w14:paraId="062EBD46" w14:textId="1A0BB675" w:rsidR="00EE7420" w:rsidRPr="009F612C" w:rsidRDefault="00EE7420" w:rsidP="00A335C4">
      <w:pPr>
        <w:bidi/>
        <w:spacing w:after="0"/>
        <w:jc w:val="both"/>
        <w:rPr>
          <w:rFonts w:asciiTheme="minorHAnsi" w:hAnsiTheme="minorHAnsi" w:cs="Traditional Arabic"/>
          <w:b/>
          <w:sz w:val="28"/>
          <w:szCs w:val="28"/>
          <w:lang w:bidi="ar-EG"/>
        </w:rPr>
      </w:pPr>
      <w:r w:rsidRPr="009F612C">
        <w:rPr>
          <w:rFonts w:asciiTheme="minorHAnsi" w:hAnsiTheme="minorHAnsi" w:cs="Traditional Arabic"/>
          <w:b/>
          <w:sz w:val="22"/>
          <w:rtl/>
          <w:lang w:bidi="ar-EG"/>
        </w:rPr>
        <w:t xml:space="preserve"> </w:t>
      </w:r>
      <w:r w:rsidRPr="009F612C">
        <w:rPr>
          <w:rFonts w:asciiTheme="minorHAnsi" w:hAnsiTheme="minorHAnsi" w:cs="Traditional Arabic"/>
          <w:b/>
          <w:bCs/>
          <w:sz w:val="22"/>
          <w:lang w:bidi="ar-EG"/>
        </w:rPr>
        <w:t>TC. HALK BANKASI</w:t>
      </w:r>
      <w:r w:rsidRPr="009F612C">
        <w:rPr>
          <w:rFonts w:asciiTheme="minorHAnsi" w:hAnsiTheme="minorHAnsi" w:cs="Traditional Arabic"/>
          <w:b/>
          <w:bCs/>
          <w:sz w:val="22"/>
          <w:rtl/>
          <w:lang w:bidi="ar-EG"/>
        </w:rPr>
        <w:t xml:space="preserve"> </w:t>
      </w:r>
      <w:r w:rsidRPr="009F612C">
        <w:rPr>
          <w:rFonts w:asciiTheme="minorHAnsi" w:hAnsiTheme="minorHAnsi" w:cs="Traditional Arabic"/>
          <w:b/>
          <w:sz w:val="22"/>
          <w:rtl/>
          <w:lang w:bidi="ar-EG"/>
        </w:rPr>
        <w:t xml:space="preserve">\ </w:t>
      </w:r>
      <w:proofErr w:type="spellStart"/>
      <w:r w:rsidRPr="009F612C">
        <w:rPr>
          <w:rFonts w:asciiTheme="minorHAnsi" w:hAnsiTheme="minorHAnsi" w:cs="Traditional Arabic"/>
          <w:bCs/>
          <w:sz w:val="22"/>
          <w:lang w:bidi="ar-EG"/>
        </w:rPr>
        <w:t>Sube</w:t>
      </w:r>
      <w:proofErr w:type="spellEnd"/>
      <w:r w:rsidRPr="009F612C">
        <w:rPr>
          <w:rFonts w:asciiTheme="minorHAnsi" w:hAnsiTheme="minorHAnsi" w:cs="Traditional Arabic"/>
          <w:bCs/>
          <w:sz w:val="22"/>
          <w:lang w:bidi="ar-EG"/>
        </w:rPr>
        <w:t xml:space="preserve"> 646 </w:t>
      </w:r>
      <w:proofErr w:type="spellStart"/>
      <w:r w:rsidRPr="009F612C">
        <w:rPr>
          <w:rFonts w:asciiTheme="minorHAnsi" w:hAnsiTheme="minorHAnsi" w:cs="Traditional Arabic"/>
          <w:bCs/>
          <w:sz w:val="22"/>
          <w:lang w:bidi="ar-EG"/>
        </w:rPr>
        <w:t>CANKIRI</w:t>
      </w:r>
      <w:proofErr w:type="spellEnd"/>
      <w:r w:rsidRPr="009F612C">
        <w:rPr>
          <w:rFonts w:asciiTheme="minorHAnsi" w:hAnsiTheme="minorHAnsi" w:cs="Traditional Arabic"/>
          <w:bCs/>
          <w:sz w:val="22"/>
          <w:lang w:bidi="ar-EG"/>
        </w:rPr>
        <w:t xml:space="preserve"> MERKEZ SUBESİ</w:t>
      </w:r>
    </w:p>
    <w:p w14:paraId="4A1FCA18" w14:textId="77777777" w:rsidR="00EE7420" w:rsidRPr="009F612C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 w:val="22"/>
          <w:lang w:bidi="ar-EG"/>
        </w:rPr>
      </w:pPr>
      <w:r w:rsidRPr="009F612C">
        <w:rPr>
          <w:rFonts w:asciiTheme="minorHAnsi" w:hAnsiTheme="minorHAnsi" w:cs="Traditional Arabic"/>
          <w:b/>
          <w:sz w:val="22"/>
          <w:lang w:bidi="ar-EG"/>
        </w:rPr>
        <w:t>SWIFT</w:t>
      </w:r>
      <w:r w:rsidRPr="009F612C">
        <w:rPr>
          <w:rFonts w:asciiTheme="minorHAnsi" w:hAnsiTheme="minorHAnsi" w:cs="Traditional Arabic"/>
          <w:b/>
          <w:sz w:val="22"/>
          <w:rtl/>
          <w:lang w:bidi="ar-EG"/>
        </w:rPr>
        <w:t xml:space="preserve">: </w:t>
      </w:r>
      <w:r w:rsidRPr="009F612C">
        <w:rPr>
          <w:rFonts w:asciiTheme="minorHAnsi" w:hAnsiTheme="minorHAnsi" w:cs="Traditional Arabic"/>
          <w:b/>
          <w:bCs/>
          <w:sz w:val="22"/>
          <w:lang w:bidi="ar-EG"/>
        </w:rPr>
        <w:t>TRHBTR2A</w:t>
      </w:r>
    </w:p>
    <w:p w14:paraId="2F73DC5D" w14:textId="77777777" w:rsidR="00A335C4" w:rsidRDefault="00A335C4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  <w:lang w:bidi="ar-EG"/>
        </w:rPr>
      </w:pPr>
      <w:r>
        <w:rPr>
          <w:rFonts w:asciiTheme="minorHAnsi" w:hAnsiTheme="minorHAnsi" w:cs="Traditional Arabic" w:hint="cs"/>
          <w:b/>
          <w:sz w:val="32"/>
          <w:szCs w:val="32"/>
          <w:rtl/>
          <w:lang w:bidi="ar-EG"/>
        </w:rPr>
        <w:t>ا</w:t>
      </w:r>
      <w:r w:rsidR="00EE7420"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>سم الحساب:</w:t>
      </w:r>
    </w:p>
    <w:p w14:paraId="4098E63E" w14:textId="354EEA00" w:rsidR="00EE7420" w:rsidRPr="009F612C" w:rsidRDefault="00EE7420" w:rsidP="00A335C4">
      <w:pPr>
        <w:bidi/>
        <w:spacing w:after="0"/>
        <w:jc w:val="both"/>
        <w:rPr>
          <w:rFonts w:asciiTheme="minorHAnsi" w:hAnsiTheme="minorHAnsi" w:cs="Traditional Arabic"/>
          <w:b/>
          <w:sz w:val="28"/>
          <w:szCs w:val="28"/>
          <w:lang w:bidi="ar-EG"/>
        </w:rPr>
      </w:pPr>
      <w:r w:rsidRPr="009F612C">
        <w:rPr>
          <w:rFonts w:asciiTheme="minorHAnsi" w:hAnsiTheme="minorHAnsi" w:cs="Traditional Arabic"/>
          <w:b/>
          <w:sz w:val="28"/>
          <w:szCs w:val="28"/>
          <w:rtl/>
          <w:lang w:bidi="ar-EG"/>
        </w:rPr>
        <w:t xml:space="preserve"> </w:t>
      </w:r>
      <w:r w:rsidRPr="009F612C">
        <w:rPr>
          <w:rFonts w:asciiTheme="minorHAnsi" w:hAnsiTheme="minorHAnsi" w:cs="Traditional Arabic"/>
          <w:bCs/>
          <w:sz w:val="22"/>
          <w:lang w:bidi="ar-EG"/>
        </w:rPr>
        <w:t xml:space="preserve">CANKIRI KARATEKIN </w:t>
      </w:r>
      <w:proofErr w:type="gramStart"/>
      <w:r w:rsidRPr="009F612C">
        <w:rPr>
          <w:rFonts w:asciiTheme="minorHAnsi" w:hAnsiTheme="minorHAnsi" w:cs="Traditional Arabic"/>
          <w:bCs/>
          <w:sz w:val="22"/>
          <w:lang w:bidi="ar-EG"/>
        </w:rPr>
        <w:t>UNIVER.SAGL</w:t>
      </w:r>
      <w:proofErr w:type="gramEnd"/>
      <w:r w:rsidRPr="009F612C">
        <w:rPr>
          <w:rFonts w:asciiTheme="minorHAnsi" w:hAnsiTheme="minorHAnsi" w:cs="Traditional Arabic"/>
          <w:bCs/>
          <w:sz w:val="22"/>
          <w:lang w:bidi="ar-EG"/>
        </w:rPr>
        <w:t>.KULTUR</w:t>
      </w:r>
    </w:p>
    <w:p w14:paraId="44C5A51A" w14:textId="6052A4A3" w:rsidR="00EE7420" w:rsidRPr="009F612C" w:rsidRDefault="00EE7420" w:rsidP="009612C9">
      <w:pPr>
        <w:bidi/>
        <w:spacing w:after="0"/>
        <w:jc w:val="both"/>
        <w:rPr>
          <w:rFonts w:asciiTheme="minorHAnsi" w:hAnsiTheme="minorHAnsi" w:cs="Traditional Arabic"/>
          <w:b/>
          <w:sz w:val="22"/>
          <w:rtl/>
        </w:rPr>
      </w:pPr>
      <w:proofErr w:type="gramStart"/>
      <w:r w:rsidRPr="009F612C">
        <w:rPr>
          <w:rFonts w:asciiTheme="minorHAnsi" w:hAnsiTheme="minorHAnsi" w:cs="Traditional Arabic"/>
          <w:b/>
          <w:sz w:val="22"/>
          <w:lang w:bidi="ar-EG"/>
        </w:rPr>
        <w:t>IBAN</w:t>
      </w:r>
      <w:r w:rsidRPr="009F612C">
        <w:rPr>
          <w:rFonts w:asciiTheme="minorHAnsi" w:hAnsiTheme="minorHAnsi" w:cs="Traditional Arabic"/>
          <w:b/>
          <w:sz w:val="22"/>
          <w:rtl/>
          <w:lang w:bidi="ar-EG"/>
        </w:rPr>
        <w:t xml:space="preserve"> : </w:t>
      </w:r>
      <w:r w:rsidR="009612C9" w:rsidRPr="009F612C">
        <w:rPr>
          <w:rFonts w:asciiTheme="minorHAnsi" w:hAnsiTheme="minorHAnsi" w:cs="Traditional Arabic"/>
          <w:b/>
          <w:bCs/>
          <w:sz w:val="22"/>
          <w:lang w:bidi="ar-EG"/>
        </w:rPr>
        <w:t>TR48</w:t>
      </w:r>
      <w:proofErr w:type="gramEnd"/>
      <w:r w:rsidR="009612C9" w:rsidRPr="009F612C">
        <w:rPr>
          <w:rFonts w:asciiTheme="minorHAnsi" w:hAnsiTheme="minorHAnsi" w:cs="Traditional Arabic"/>
          <w:b/>
          <w:bCs/>
          <w:sz w:val="22"/>
          <w:lang w:bidi="ar-EG"/>
        </w:rPr>
        <w:t xml:space="preserve"> 0001 2009 6460 0006 0000 22</w:t>
      </w:r>
    </w:p>
    <w:p w14:paraId="3845EB87" w14:textId="0A225021" w:rsidR="00EE7420" w:rsidRDefault="00EE7420" w:rsidP="004F55E3">
      <w:pPr>
        <w:bidi/>
        <w:spacing w:after="0"/>
        <w:jc w:val="both"/>
        <w:rPr>
          <w:rFonts w:asciiTheme="minorHAnsi" w:hAnsiTheme="minorHAnsi" w:cs="Traditional Arabic"/>
          <w:b/>
          <w:bCs/>
          <w:i/>
          <w:iCs/>
          <w:sz w:val="32"/>
          <w:szCs w:val="32"/>
          <w:u w:val="single"/>
          <w:rtl/>
        </w:rPr>
      </w:pPr>
      <w:r w:rsidRPr="00EE7420">
        <w:rPr>
          <w:rFonts w:asciiTheme="minorHAnsi" w:hAnsiTheme="minorHAnsi" w:cs="Traditional Arabic"/>
          <w:b/>
          <w:bCs/>
          <w:sz w:val="32"/>
          <w:szCs w:val="32"/>
          <w:rtl/>
        </w:rPr>
        <w:t xml:space="preserve">ملاحظة هامة  :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عند إرسال المبلغ يجب كتابة </w:t>
      </w:r>
      <w:r w:rsidR="009612C9">
        <w:rPr>
          <w:rFonts w:asciiTheme="minorHAnsi" w:hAnsiTheme="minorHAnsi" w:cs="Traditional Arabic" w:hint="cs"/>
          <w:b/>
          <w:sz w:val="32"/>
          <w:szCs w:val="32"/>
          <w:rtl/>
        </w:rPr>
        <w:t>ا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سم و كنية الطالب و رقم جوازه و أيضا عبارة </w:t>
      </w:r>
      <w:r w:rsidRPr="00A335C4">
        <w:rPr>
          <w:rFonts w:asciiTheme="minorHAnsi" w:hAnsiTheme="minorHAnsi" w:cs="Traditional Arabic"/>
          <w:b/>
          <w:sz w:val="22"/>
          <w:rtl/>
        </w:rPr>
        <w:t>"</w:t>
      </w:r>
      <w:proofErr w:type="spellStart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>Donemlik</w:t>
      </w:r>
      <w:proofErr w:type="spellEnd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 xml:space="preserve"> </w:t>
      </w:r>
      <w:proofErr w:type="spellStart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>harc</w:t>
      </w:r>
      <w:proofErr w:type="spellEnd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 xml:space="preserve"> </w:t>
      </w:r>
      <w:proofErr w:type="spellStart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>ucreti</w:t>
      </w:r>
      <w:proofErr w:type="spellEnd"/>
      <w:r w:rsidRPr="00A335C4">
        <w:rPr>
          <w:rFonts w:asciiTheme="minorHAnsi" w:hAnsiTheme="minorHAnsi" w:cs="Traditional Arabic"/>
          <w:b/>
          <w:bCs/>
          <w:szCs w:val="24"/>
          <w:rtl/>
        </w:rPr>
        <w:t>"</w:t>
      </w:r>
      <w:r w:rsidRPr="00A335C4">
        <w:rPr>
          <w:rFonts w:asciiTheme="minorHAnsi" w:hAnsiTheme="minorHAnsi" w:cs="Traditional Arabic"/>
          <w:b/>
          <w:sz w:val="22"/>
          <w:rtl/>
        </w:rPr>
        <w:t xml:space="preserve">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في قسم الإيضاحات الخاص بالحوالة. </w:t>
      </w:r>
      <w:r w:rsidRPr="00EE7420">
        <w:rPr>
          <w:rFonts w:asciiTheme="minorHAnsi" w:hAnsiTheme="minorHAnsi" w:cs="Traditional Arabic"/>
          <w:b/>
          <w:bCs/>
          <w:i/>
          <w:iCs/>
          <w:sz w:val="32"/>
          <w:szCs w:val="32"/>
          <w:u w:val="single"/>
          <w:rtl/>
        </w:rPr>
        <w:t>يتحمل الطالب دفع جميع عمولات المصرف.</w:t>
      </w:r>
    </w:p>
    <w:p w14:paraId="5D6FC8EA" w14:textId="77777777" w:rsidR="00A335C4" w:rsidRPr="004F55E3" w:rsidRDefault="00A335C4" w:rsidP="00A335C4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</w:rPr>
      </w:pPr>
    </w:p>
    <w:p w14:paraId="6D696F62" w14:textId="77777777" w:rsidR="00EE7420" w:rsidRPr="008446AB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</w:pPr>
      <w:r w:rsidRPr="008446AB">
        <w:rPr>
          <w:rFonts w:asciiTheme="minorHAnsi" w:hAnsiTheme="minorHAnsi" w:cs="Traditional Arabic"/>
          <w:b/>
          <w:sz w:val="36"/>
          <w:szCs w:val="36"/>
          <w:rtl/>
          <w:lang w:bidi="ar-EG"/>
        </w:rPr>
        <w:t xml:space="preserve"> </w:t>
      </w:r>
      <w:r w:rsidRPr="008446AB"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  <w:t>بيانات الحساب المصرفي الذي سيتم إيداع رسوم تعليم اللغة فيه</w:t>
      </w:r>
    </w:p>
    <w:p w14:paraId="38242DCF" w14:textId="77777777" w:rsidR="00A335C4" w:rsidRDefault="009612C9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  <w:lang w:bidi="ar-EG"/>
        </w:rPr>
      </w:pPr>
      <w:r>
        <w:rPr>
          <w:rFonts w:asciiTheme="minorHAnsi" w:hAnsiTheme="minorHAnsi" w:cs="Traditional Arabic" w:hint="cs"/>
          <w:b/>
          <w:sz w:val="32"/>
          <w:szCs w:val="32"/>
          <w:rtl/>
          <w:lang w:bidi="ar-EG"/>
        </w:rPr>
        <w:t>ا</w:t>
      </w:r>
      <w:r w:rsidR="00EE7420"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>سم المصرف \ فرع المصرف:</w:t>
      </w:r>
    </w:p>
    <w:p w14:paraId="00E2FE8A" w14:textId="247BB039" w:rsidR="00EE7420" w:rsidRPr="009F612C" w:rsidRDefault="00EE7420" w:rsidP="00A335C4">
      <w:pPr>
        <w:bidi/>
        <w:spacing w:after="0"/>
        <w:jc w:val="both"/>
        <w:rPr>
          <w:rFonts w:asciiTheme="minorHAnsi" w:hAnsiTheme="minorHAnsi" w:cs="Traditional Arabic"/>
          <w:b/>
          <w:sz w:val="28"/>
          <w:szCs w:val="28"/>
          <w:lang w:bidi="ar-EG"/>
        </w:rPr>
      </w:pPr>
      <w:r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 xml:space="preserve"> </w:t>
      </w:r>
      <w:r w:rsidRPr="009F612C">
        <w:rPr>
          <w:rFonts w:asciiTheme="minorHAnsi" w:hAnsiTheme="minorHAnsi" w:cs="Traditional Arabic"/>
          <w:b/>
          <w:bCs/>
          <w:sz w:val="22"/>
          <w:lang w:bidi="ar-EG"/>
        </w:rPr>
        <w:t>TC. HALK BANKASI</w:t>
      </w:r>
      <w:r w:rsidRPr="009F612C">
        <w:rPr>
          <w:rFonts w:asciiTheme="minorHAnsi" w:hAnsiTheme="minorHAnsi" w:cs="Traditional Arabic"/>
          <w:b/>
          <w:bCs/>
          <w:sz w:val="22"/>
          <w:rtl/>
          <w:lang w:bidi="ar-EG"/>
        </w:rPr>
        <w:t xml:space="preserve"> </w:t>
      </w:r>
      <w:r w:rsidRPr="009F612C">
        <w:rPr>
          <w:rFonts w:asciiTheme="minorHAnsi" w:hAnsiTheme="minorHAnsi" w:cs="Traditional Arabic"/>
          <w:b/>
          <w:sz w:val="22"/>
          <w:rtl/>
          <w:lang w:bidi="ar-EG"/>
        </w:rPr>
        <w:t xml:space="preserve">\ </w:t>
      </w:r>
      <w:proofErr w:type="spellStart"/>
      <w:r w:rsidRPr="009F612C">
        <w:rPr>
          <w:rFonts w:asciiTheme="minorHAnsi" w:hAnsiTheme="minorHAnsi" w:cs="Traditional Arabic"/>
          <w:bCs/>
          <w:sz w:val="22"/>
          <w:lang w:bidi="ar-EG"/>
        </w:rPr>
        <w:t>Sube</w:t>
      </w:r>
      <w:proofErr w:type="spellEnd"/>
      <w:r w:rsidRPr="009F612C">
        <w:rPr>
          <w:rFonts w:asciiTheme="minorHAnsi" w:hAnsiTheme="minorHAnsi" w:cs="Traditional Arabic"/>
          <w:bCs/>
          <w:sz w:val="22"/>
          <w:lang w:bidi="ar-EG"/>
        </w:rPr>
        <w:t xml:space="preserve"> 646 </w:t>
      </w:r>
      <w:proofErr w:type="spellStart"/>
      <w:r w:rsidRPr="009F612C">
        <w:rPr>
          <w:rFonts w:asciiTheme="minorHAnsi" w:hAnsiTheme="minorHAnsi" w:cs="Traditional Arabic"/>
          <w:bCs/>
          <w:sz w:val="22"/>
          <w:lang w:bidi="ar-EG"/>
        </w:rPr>
        <w:t>CANKIRI</w:t>
      </w:r>
      <w:proofErr w:type="spellEnd"/>
      <w:r w:rsidRPr="009F612C">
        <w:rPr>
          <w:rFonts w:asciiTheme="minorHAnsi" w:hAnsiTheme="minorHAnsi" w:cs="Traditional Arabic"/>
          <w:bCs/>
          <w:sz w:val="22"/>
          <w:lang w:bidi="ar-EG"/>
        </w:rPr>
        <w:t xml:space="preserve"> MERKEZ SUBESİ</w:t>
      </w:r>
    </w:p>
    <w:p w14:paraId="1F4B9208" w14:textId="77777777" w:rsidR="00EE7420" w:rsidRPr="009F612C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 w:val="22"/>
          <w:lang w:bidi="ar-EG"/>
        </w:rPr>
      </w:pPr>
      <w:proofErr w:type="gramStart"/>
      <w:r w:rsidRPr="009F612C">
        <w:rPr>
          <w:rFonts w:asciiTheme="minorHAnsi" w:hAnsiTheme="minorHAnsi" w:cs="Traditional Arabic"/>
          <w:b/>
          <w:sz w:val="22"/>
          <w:lang w:bidi="ar-EG"/>
        </w:rPr>
        <w:t>SWIFT</w:t>
      </w:r>
      <w:r w:rsidRPr="009F612C">
        <w:rPr>
          <w:rFonts w:asciiTheme="minorHAnsi" w:hAnsiTheme="minorHAnsi" w:cs="Traditional Arabic"/>
          <w:b/>
          <w:sz w:val="22"/>
          <w:rtl/>
          <w:lang w:bidi="ar-EG"/>
        </w:rPr>
        <w:t xml:space="preserve">  : </w:t>
      </w:r>
      <w:r w:rsidRPr="009F612C">
        <w:rPr>
          <w:rFonts w:asciiTheme="minorHAnsi" w:hAnsiTheme="minorHAnsi" w:cs="Traditional Arabic"/>
          <w:b/>
          <w:bCs/>
          <w:sz w:val="22"/>
          <w:lang w:bidi="ar-EG"/>
        </w:rPr>
        <w:t>TRHBTR2A</w:t>
      </w:r>
      <w:proofErr w:type="gramEnd"/>
    </w:p>
    <w:p w14:paraId="59067152" w14:textId="28AEB73A" w:rsidR="00A335C4" w:rsidRPr="009F612C" w:rsidRDefault="00A335C4" w:rsidP="00EE7420">
      <w:pPr>
        <w:bidi/>
        <w:spacing w:after="0"/>
        <w:jc w:val="both"/>
        <w:rPr>
          <w:rFonts w:asciiTheme="minorHAnsi" w:hAnsiTheme="minorHAnsi" w:cs="Traditional Arabic"/>
          <w:b/>
          <w:sz w:val="28"/>
          <w:szCs w:val="28"/>
          <w:rtl/>
          <w:lang w:bidi="ar-EG"/>
        </w:rPr>
      </w:pPr>
      <w:r>
        <w:rPr>
          <w:rFonts w:asciiTheme="minorHAnsi" w:hAnsiTheme="minorHAnsi" w:cs="Traditional Arabic" w:hint="cs"/>
          <w:b/>
          <w:sz w:val="32"/>
          <w:szCs w:val="32"/>
          <w:rtl/>
          <w:lang w:bidi="ar-EG"/>
        </w:rPr>
        <w:t>ا</w:t>
      </w:r>
      <w:r w:rsidR="00EE7420"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 xml:space="preserve">سم الحساب  : </w:t>
      </w:r>
    </w:p>
    <w:p w14:paraId="312E0298" w14:textId="5EFE3364" w:rsidR="00EE7420" w:rsidRPr="009F612C" w:rsidRDefault="00EE7420" w:rsidP="00A335C4">
      <w:pPr>
        <w:bidi/>
        <w:spacing w:after="0"/>
        <w:jc w:val="both"/>
        <w:rPr>
          <w:rFonts w:asciiTheme="minorHAnsi" w:hAnsiTheme="minorHAnsi" w:cs="Traditional Arabic"/>
          <w:b/>
          <w:sz w:val="28"/>
          <w:szCs w:val="28"/>
          <w:lang w:bidi="ar-EG"/>
        </w:rPr>
      </w:pPr>
      <w:r w:rsidRPr="009F612C">
        <w:rPr>
          <w:rFonts w:asciiTheme="minorHAnsi" w:hAnsiTheme="minorHAnsi" w:cs="Traditional Arabic"/>
          <w:b/>
          <w:sz w:val="22"/>
          <w:lang w:bidi="ar-EG"/>
        </w:rPr>
        <w:t>CANKIRI KARATEKIN UNIVERSITESI DONER SERMAYE ISLETME MD.LUG</w:t>
      </w:r>
    </w:p>
    <w:p w14:paraId="4D263D59" w14:textId="51B7EBFC" w:rsidR="00EE7420" w:rsidRPr="009F612C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 w:val="28"/>
          <w:szCs w:val="28"/>
          <w:rtl/>
        </w:rPr>
      </w:pPr>
      <w:r w:rsidRPr="009F612C">
        <w:rPr>
          <w:rFonts w:asciiTheme="minorHAnsi" w:hAnsiTheme="minorHAnsi" w:cs="Traditional Arabic"/>
          <w:b/>
          <w:sz w:val="22"/>
          <w:lang w:bidi="ar-EG"/>
        </w:rPr>
        <w:t>IBAN</w:t>
      </w:r>
      <w:r w:rsidRPr="009F612C">
        <w:rPr>
          <w:rFonts w:asciiTheme="minorHAnsi" w:hAnsiTheme="minorHAnsi" w:cs="Traditional Arabic"/>
          <w:b/>
          <w:sz w:val="28"/>
          <w:szCs w:val="28"/>
          <w:rtl/>
          <w:lang w:bidi="ar-EG"/>
        </w:rPr>
        <w:t xml:space="preserve">: </w:t>
      </w:r>
      <w:r w:rsidRPr="009F612C">
        <w:rPr>
          <w:rFonts w:asciiTheme="minorHAnsi" w:hAnsiTheme="minorHAnsi" w:cs="Traditional Arabic"/>
          <w:b/>
          <w:sz w:val="22"/>
          <w:lang w:bidi="ar-EG"/>
        </w:rPr>
        <w:t>TR52 0001 2009 6460 0058 0001 95</w:t>
      </w:r>
    </w:p>
    <w:p w14:paraId="4F0C6366" w14:textId="4D543306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</w:rPr>
      </w:pPr>
      <w:r w:rsidRPr="00EE7420">
        <w:rPr>
          <w:rFonts w:asciiTheme="minorHAnsi" w:hAnsiTheme="minorHAnsi" w:cs="Traditional Arabic"/>
          <w:b/>
          <w:bCs/>
          <w:sz w:val="32"/>
          <w:szCs w:val="32"/>
          <w:rtl/>
        </w:rPr>
        <w:t xml:space="preserve">ملاحظة هامة: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عند إرسال المبلغ يجب كتابة </w:t>
      </w:r>
      <w:r w:rsidR="009612C9">
        <w:rPr>
          <w:rFonts w:asciiTheme="minorHAnsi" w:hAnsiTheme="minorHAnsi" w:cs="Traditional Arabic" w:hint="cs"/>
          <w:b/>
          <w:sz w:val="32"/>
          <w:szCs w:val="32"/>
          <w:rtl/>
        </w:rPr>
        <w:t>ا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>سم و كنية الطالب و رقم جوازه و أيضا عبارة</w:t>
      </w:r>
      <w:r w:rsidRPr="00A335C4">
        <w:rPr>
          <w:rFonts w:asciiTheme="minorHAnsi" w:hAnsiTheme="minorHAnsi" w:cs="Traditional Arabic"/>
          <w:b/>
          <w:szCs w:val="24"/>
          <w:rtl/>
        </w:rPr>
        <w:t xml:space="preserve">    "</w:t>
      </w:r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>D</w:t>
      </w:r>
      <w:r w:rsidRPr="00A335C4">
        <w:rPr>
          <w:rFonts w:asciiTheme="minorHAnsi" w:hAnsiTheme="minorHAnsi" w:cs="Traditional Arabic"/>
          <w:b/>
          <w:bCs/>
          <w:sz w:val="20"/>
          <w:szCs w:val="20"/>
          <w:lang w:bidi="ar-EG"/>
        </w:rPr>
        <w:t xml:space="preserve">il </w:t>
      </w:r>
      <w:proofErr w:type="spellStart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>ogrenim</w:t>
      </w:r>
      <w:proofErr w:type="spellEnd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 xml:space="preserve"> </w:t>
      </w:r>
      <w:proofErr w:type="spellStart"/>
      <w:r w:rsidRPr="00A335C4">
        <w:rPr>
          <w:rFonts w:asciiTheme="minorHAnsi" w:hAnsiTheme="minorHAnsi" w:cs="Traditional Arabic"/>
          <w:b/>
          <w:bCs/>
          <w:sz w:val="22"/>
          <w:lang w:bidi="ar-EG"/>
        </w:rPr>
        <w:t>ucreti</w:t>
      </w:r>
      <w:proofErr w:type="spellEnd"/>
      <w:r w:rsidRPr="00A335C4">
        <w:rPr>
          <w:rFonts w:asciiTheme="minorHAnsi" w:hAnsiTheme="minorHAnsi" w:cs="Traditional Arabic"/>
          <w:b/>
          <w:bCs/>
          <w:sz w:val="22"/>
          <w:rtl/>
        </w:rPr>
        <w:t>"</w:t>
      </w:r>
      <w:r w:rsidRPr="00A335C4">
        <w:rPr>
          <w:rFonts w:asciiTheme="minorHAnsi" w:hAnsiTheme="minorHAnsi" w:cs="Traditional Arabic"/>
          <w:b/>
          <w:sz w:val="22"/>
          <w:rtl/>
        </w:rPr>
        <w:t xml:space="preserve">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في قسم الإيضاحات الخاص بالحوالة. </w:t>
      </w:r>
      <w:r w:rsidRPr="00EE7420">
        <w:rPr>
          <w:rFonts w:asciiTheme="minorHAnsi" w:hAnsiTheme="minorHAnsi" w:cs="Traditional Arabic"/>
          <w:b/>
          <w:bCs/>
          <w:i/>
          <w:iCs/>
          <w:sz w:val="32"/>
          <w:szCs w:val="32"/>
          <w:u w:val="single"/>
          <w:rtl/>
        </w:rPr>
        <w:t>يتحمل الطالب دفع جميع عمولات المصرف.</w:t>
      </w:r>
    </w:p>
    <w:p w14:paraId="56C001E3" w14:textId="77777777" w:rsidR="00234681" w:rsidRPr="00234681" w:rsidRDefault="00234681" w:rsidP="00234681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  <w:lang w:bidi="ar-EG"/>
        </w:rPr>
      </w:pPr>
    </w:p>
    <w:p w14:paraId="4B160758" w14:textId="77777777" w:rsidR="00BB280B" w:rsidRPr="00A7707C" w:rsidRDefault="00BB280B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p w14:paraId="2724AA04" w14:textId="77777777" w:rsidR="00BB280B" w:rsidRPr="00A7707C" w:rsidRDefault="00BB280B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p w14:paraId="449B1646" w14:textId="77777777" w:rsidR="00BB280B" w:rsidRPr="00A7707C" w:rsidRDefault="00BB280B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sectPr w:rsidR="00BB280B" w:rsidRPr="00A7707C" w:rsidSect="00002B2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EADE" w14:textId="77777777" w:rsidR="008B1C42" w:rsidRDefault="008B1C42" w:rsidP="00D25E10">
      <w:pPr>
        <w:spacing w:after="0" w:line="240" w:lineRule="auto"/>
      </w:pPr>
      <w:r>
        <w:separator/>
      </w:r>
    </w:p>
  </w:endnote>
  <w:endnote w:type="continuationSeparator" w:id="0">
    <w:p w14:paraId="44DD557D" w14:textId="77777777" w:rsidR="008B1C42" w:rsidRDefault="008B1C42" w:rsidP="00D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534191"/>
      <w:docPartObj>
        <w:docPartGallery w:val="Page Numbers (Bottom of Page)"/>
        <w:docPartUnique/>
      </w:docPartObj>
    </w:sdtPr>
    <w:sdtEndPr/>
    <w:sdtContent>
      <w:p w14:paraId="5A0E9CD0" w14:textId="77777777" w:rsidR="00A3666B" w:rsidRDefault="00A3666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93">
          <w:rPr>
            <w:noProof/>
          </w:rPr>
          <w:t>9</w:t>
        </w:r>
        <w:r>
          <w:fldChar w:fldCharType="end"/>
        </w:r>
      </w:p>
    </w:sdtContent>
  </w:sdt>
  <w:p w14:paraId="7DA2C8B3" w14:textId="77777777" w:rsidR="00A3666B" w:rsidRDefault="00A366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B4642" w14:textId="77777777" w:rsidR="008B1C42" w:rsidRDefault="008B1C42" w:rsidP="00D25E10">
      <w:pPr>
        <w:spacing w:after="0" w:line="240" w:lineRule="auto"/>
      </w:pPr>
      <w:r>
        <w:separator/>
      </w:r>
    </w:p>
  </w:footnote>
  <w:footnote w:type="continuationSeparator" w:id="0">
    <w:p w14:paraId="4514509F" w14:textId="77777777" w:rsidR="008B1C42" w:rsidRDefault="008B1C42" w:rsidP="00D2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B8"/>
    <w:multiLevelType w:val="multilevel"/>
    <w:tmpl w:val="B63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1562F"/>
    <w:multiLevelType w:val="multilevel"/>
    <w:tmpl w:val="4788C3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F29AB"/>
    <w:multiLevelType w:val="multilevel"/>
    <w:tmpl w:val="7CB8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0E7E"/>
    <w:multiLevelType w:val="hybridMultilevel"/>
    <w:tmpl w:val="CEC86474"/>
    <w:lvl w:ilvl="0" w:tplc="38F80E9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8F03C0"/>
    <w:multiLevelType w:val="hybridMultilevel"/>
    <w:tmpl w:val="8E8E4548"/>
    <w:lvl w:ilvl="0" w:tplc="20245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CE0BBD"/>
    <w:multiLevelType w:val="multilevel"/>
    <w:tmpl w:val="E88835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E127F"/>
    <w:multiLevelType w:val="hybridMultilevel"/>
    <w:tmpl w:val="75F0F8F6"/>
    <w:lvl w:ilvl="0" w:tplc="38F80E9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86420"/>
    <w:multiLevelType w:val="multilevel"/>
    <w:tmpl w:val="E88835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16A06"/>
    <w:multiLevelType w:val="hybridMultilevel"/>
    <w:tmpl w:val="7F00BF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11ABA"/>
    <w:multiLevelType w:val="hybridMultilevel"/>
    <w:tmpl w:val="2772A202"/>
    <w:lvl w:ilvl="0" w:tplc="041F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jAyNzY2tjA2MzFR0lEKTi0uzszPAykwrAUA8IoEmywAAAA="/>
  </w:docVars>
  <w:rsids>
    <w:rsidRoot w:val="00E578C1"/>
    <w:rsid w:val="00002B20"/>
    <w:rsid w:val="00007B42"/>
    <w:rsid w:val="000246CB"/>
    <w:rsid w:val="000357E5"/>
    <w:rsid w:val="00041106"/>
    <w:rsid w:val="00055B3E"/>
    <w:rsid w:val="00087B61"/>
    <w:rsid w:val="00093AAE"/>
    <w:rsid w:val="000A5768"/>
    <w:rsid w:val="000A7E95"/>
    <w:rsid w:val="000C75B0"/>
    <w:rsid w:val="000E0651"/>
    <w:rsid w:val="000E1F4A"/>
    <w:rsid w:val="000E55E8"/>
    <w:rsid w:val="000F4AE9"/>
    <w:rsid w:val="00104350"/>
    <w:rsid w:val="00107192"/>
    <w:rsid w:val="00127B93"/>
    <w:rsid w:val="001763F8"/>
    <w:rsid w:val="0018448A"/>
    <w:rsid w:val="00193D18"/>
    <w:rsid w:val="001D0B30"/>
    <w:rsid w:val="001D1ED3"/>
    <w:rsid w:val="001D549B"/>
    <w:rsid w:val="001E4D9F"/>
    <w:rsid w:val="00234681"/>
    <w:rsid w:val="0023770E"/>
    <w:rsid w:val="002432A1"/>
    <w:rsid w:val="00253802"/>
    <w:rsid w:val="00256647"/>
    <w:rsid w:val="0027728E"/>
    <w:rsid w:val="00282A79"/>
    <w:rsid w:val="00296039"/>
    <w:rsid w:val="002B7883"/>
    <w:rsid w:val="002B791F"/>
    <w:rsid w:val="002D0076"/>
    <w:rsid w:val="002D5FB1"/>
    <w:rsid w:val="002E27F4"/>
    <w:rsid w:val="002F69E1"/>
    <w:rsid w:val="003068D2"/>
    <w:rsid w:val="00314B1B"/>
    <w:rsid w:val="003204AB"/>
    <w:rsid w:val="00324F5B"/>
    <w:rsid w:val="0035383D"/>
    <w:rsid w:val="00381C10"/>
    <w:rsid w:val="003A5A50"/>
    <w:rsid w:val="003B31CE"/>
    <w:rsid w:val="003B6B0C"/>
    <w:rsid w:val="003C4B36"/>
    <w:rsid w:val="003F6D83"/>
    <w:rsid w:val="0040026E"/>
    <w:rsid w:val="00420144"/>
    <w:rsid w:val="00424DA5"/>
    <w:rsid w:val="0042705E"/>
    <w:rsid w:val="00433775"/>
    <w:rsid w:val="00435886"/>
    <w:rsid w:val="00436987"/>
    <w:rsid w:val="00457B55"/>
    <w:rsid w:val="00472F70"/>
    <w:rsid w:val="004863F4"/>
    <w:rsid w:val="00493757"/>
    <w:rsid w:val="004A6AC8"/>
    <w:rsid w:val="004B29D5"/>
    <w:rsid w:val="004B6F71"/>
    <w:rsid w:val="004C5AAD"/>
    <w:rsid w:val="004E3716"/>
    <w:rsid w:val="004F55E3"/>
    <w:rsid w:val="005030CD"/>
    <w:rsid w:val="0050553B"/>
    <w:rsid w:val="00511F85"/>
    <w:rsid w:val="00522D26"/>
    <w:rsid w:val="00523475"/>
    <w:rsid w:val="0052657D"/>
    <w:rsid w:val="0053407B"/>
    <w:rsid w:val="00534CF1"/>
    <w:rsid w:val="00555868"/>
    <w:rsid w:val="005674F9"/>
    <w:rsid w:val="00573B48"/>
    <w:rsid w:val="00586756"/>
    <w:rsid w:val="00586C5E"/>
    <w:rsid w:val="00592B14"/>
    <w:rsid w:val="005A4E6C"/>
    <w:rsid w:val="005C58F1"/>
    <w:rsid w:val="005E4F81"/>
    <w:rsid w:val="006061CF"/>
    <w:rsid w:val="0061650E"/>
    <w:rsid w:val="0063445A"/>
    <w:rsid w:val="0064532E"/>
    <w:rsid w:val="006502C0"/>
    <w:rsid w:val="0066045F"/>
    <w:rsid w:val="00693483"/>
    <w:rsid w:val="006A1552"/>
    <w:rsid w:val="006A355C"/>
    <w:rsid w:val="006A4C36"/>
    <w:rsid w:val="006C7EFC"/>
    <w:rsid w:val="006D029F"/>
    <w:rsid w:val="006E32F5"/>
    <w:rsid w:val="006F31A9"/>
    <w:rsid w:val="00725622"/>
    <w:rsid w:val="007338CA"/>
    <w:rsid w:val="007365C5"/>
    <w:rsid w:val="007653CF"/>
    <w:rsid w:val="00773660"/>
    <w:rsid w:val="007B3191"/>
    <w:rsid w:val="007F6586"/>
    <w:rsid w:val="00800E89"/>
    <w:rsid w:val="00804393"/>
    <w:rsid w:val="00807C54"/>
    <w:rsid w:val="008112F2"/>
    <w:rsid w:val="00821A52"/>
    <w:rsid w:val="008446AB"/>
    <w:rsid w:val="0085767A"/>
    <w:rsid w:val="00890DCC"/>
    <w:rsid w:val="00894445"/>
    <w:rsid w:val="008B1C42"/>
    <w:rsid w:val="008B480E"/>
    <w:rsid w:val="008C4C81"/>
    <w:rsid w:val="008E545E"/>
    <w:rsid w:val="008F150E"/>
    <w:rsid w:val="009221BB"/>
    <w:rsid w:val="0094425A"/>
    <w:rsid w:val="00944EA2"/>
    <w:rsid w:val="009612C9"/>
    <w:rsid w:val="00967412"/>
    <w:rsid w:val="00973FA9"/>
    <w:rsid w:val="00981332"/>
    <w:rsid w:val="00981AB1"/>
    <w:rsid w:val="00992A60"/>
    <w:rsid w:val="00992E51"/>
    <w:rsid w:val="009D644C"/>
    <w:rsid w:val="009E2561"/>
    <w:rsid w:val="009F612C"/>
    <w:rsid w:val="00A00254"/>
    <w:rsid w:val="00A1259F"/>
    <w:rsid w:val="00A231F4"/>
    <w:rsid w:val="00A335C4"/>
    <w:rsid w:val="00A3666B"/>
    <w:rsid w:val="00A507B0"/>
    <w:rsid w:val="00A62FBC"/>
    <w:rsid w:val="00A7587C"/>
    <w:rsid w:val="00A7707C"/>
    <w:rsid w:val="00A84C7F"/>
    <w:rsid w:val="00A90C36"/>
    <w:rsid w:val="00AA20E2"/>
    <w:rsid w:val="00AB07F9"/>
    <w:rsid w:val="00AB138E"/>
    <w:rsid w:val="00AC57AC"/>
    <w:rsid w:val="00AC67F3"/>
    <w:rsid w:val="00AE1D69"/>
    <w:rsid w:val="00AF7BBA"/>
    <w:rsid w:val="00B11B75"/>
    <w:rsid w:val="00B37EE1"/>
    <w:rsid w:val="00B506B0"/>
    <w:rsid w:val="00B513B7"/>
    <w:rsid w:val="00B71247"/>
    <w:rsid w:val="00B74F6F"/>
    <w:rsid w:val="00B938B0"/>
    <w:rsid w:val="00B97D93"/>
    <w:rsid w:val="00BA77DB"/>
    <w:rsid w:val="00BB280B"/>
    <w:rsid w:val="00BC0F4A"/>
    <w:rsid w:val="00BC42C8"/>
    <w:rsid w:val="00BC7219"/>
    <w:rsid w:val="00BC7FDB"/>
    <w:rsid w:val="00BE16A2"/>
    <w:rsid w:val="00BE411B"/>
    <w:rsid w:val="00BF6C30"/>
    <w:rsid w:val="00C01A92"/>
    <w:rsid w:val="00C042CC"/>
    <w:rsid w:val="00C050BC"/>
    <w:rsid w:val="00C26DA7"/>
    <w:rsid w:val="00C27CCE"/>
    <w:rsid w:val="00C30EEF"/>
    <w:rsid w:val="00C37678"/>
    <w:rsid w:val="00C43A59"/>
    <w:rsid w:val="00C55002"/>
    <w:rsid w:val="00C75FB6"/>
    <w:rsid w:val="00C95C6E"/>
    <w:rsid w:val="00C97CAC"/>
    <w:rsid w:val="00CB1A07"/>
    <w:rsid w:val="00CC4519"/>
    <w:rsid w:val="00CE0155"/>
    <w:rsid w:val="00CE2F9C"/>
    <w:rsid w:val="00CF023B"/>
    <w:rsid w:val="00CF3EDA"/>
    <w:rsid w:val="00D00167"/>
    <w:rsid w:val="00D01BF5"/>
    <w:rsid w:val="00D237C9"/>
    <w:rsid w:val="00D25742"/>
    <w:rsid w:val="00D25E10"/>
    <w:rsid w:val="00D34881"/>
    <w:rsid w:val="00D375B4"/>
    <w:rsid w:val="00D66130"/>
    <w:rsid w:val="00D76888"/>
    <w:rsid w:val="00D81151"/>
    <w:rsid w:val="00D92042"/>
    <w:rsid w:val="00D925B9"/>
    <w:rsid w:val="00DB5F65"/>
    <w:rsid w:val="00DC080D"/>
    <w:rsid w:val="00DD164C"/>
    <w:rsid w:val="00DD3E6F"/>
    <w:rsid w:val="00DE43F1"/>
    <w:rsid w:val="00DE646F"/>
    <w:rsid w:val="00DF62B2"/>
    <w:rsid w:val="00DF7D2E"/>
    <w:rsid w:val="00E24313"/>
    <w:rsid w:val="00E24C8A"/>
    <w:rsid w:val="00E43CFC"/>
    <w:rsid w:val="00E578C1"/>
    <w:rsid w:val="00E66E9B"/>
    <w:rsid w:val="00E86C7A"/>
    <w:rsid w:val="00EA586C"/>
    <w:rsid w:val="00EB0C24"/>
    <w:rsid w:val="00ED14CB"/>
    <w:rsid w:val="00EE4739"/>
    <w:rsid w:val="00EE7420"/>
    <w:rsid w:val="00F2394A"/>
    <w:rsid w:val="00F26D2D"/>
    <w:rsid w:val="00F34590"/>
    <w:rsid w:val="00F40377"/>
    <w:rsid w:val="00F574EB"/>
    <w:rsid w:val="00F579BB"/>
    <w:rsid w:val="00F64793"/>
    <w:rsid w:val="00F669CC"/>
    <w:rsid w:val="00F8283E"/>
    <w:rsid w:val="00F906B0"/>
    <w:rsid w:val="00FA5279"/>
    <w:rsid w:val="00FA6E7D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A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55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Gl">
    <w:name w:val="Strong"/>
    <w:basedOn w:val="VarsaylanParagrafYazTipi"/>
    <w:uiPriority w:val="22"/>
    <w:qFormat/>
    <w:rsid w:val="00AE1D69"/>
    <w:rPr>
      <w:b/>
      <w:bCs/>
    </w:rPr>
  </w:style>
  <w:style w:type="table" w:styleId="TabloKlavuzu">
    <w:name w:val="Table Grid"/>
    <w:basedOn w:val="NormalTablo"/>
    <w:uiPriority w:val="59"/>
    <w:rsid w:val="0052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20144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20144"/>
    <w:pPr>
      <w:ind w:left="720"/>
      <w:contextualSpacing/>
    </w:pPr>
  </w:style>
  <w:style w:type="character" w:customStyle="1" w:styleId="fontstyle01">
    <w:name w:val="fontstyle01"/>
    <w:basedOn w:val="VarsaylanParagrafYazTipi"/>
    <w:rsid w:val="00B37EE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07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E1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E10"/>
    <w:rPr>
      <w:rFonts w:eastAsiaTheme="minorEastAsia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4B36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D60AA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74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55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Gl">
    <w:name w:val="Strong"/>
    <w:basedOn w:val="VarsaylanParagrafYazTipi"/>
    <w:uiPriority w:val="22"/>
    <w:qFormat/>
    <w:rsid w:val="00AE1D69"/>
    <w:rPr>
      <w:b/>
      <w:bCs/>
    </w:rPr>
  </w:style>
  <w:style w:type="table" w:styleId="TabloKlavuzu">
    <w:name w:val="Table Grid"/>
    <w:basedOn w:val="NormalTablo"/>
    <w:uiPriority w:val="59"/>
    <w:rsid w:val="0052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20144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20144"/>
    <w:pPr>
      <w:ind w:left="720"/>
      <w:contextualSpacing/>
    </w:pPr>
  </w:style>
  <w:style w:type="character" w:customStyle="1" w:styleId="fontstyle01">
    <w:name w:val="fontstyle01"/>
    <w:basedOn w:val="VarsaylanParagrafYazTipi"/>
    <w:rsid w:val="00B37EE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07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E1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E10"/>
    <w:rPr>
      <w:rFonts w:eastAsiaTheme="minorEastAsia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4B36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D60AA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sestudy@karatekin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bestudy@karatekin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gbestudy@karatekin.edu.t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bestudy@karatekin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dom.karatek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5FD0-CE76-4BDD-8841-8415C126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Mhndslk_PC_01</dc:creator>
  <cp:lastModifiedBy>Ünal</cp:lastModifiedBy>
  <cp:revision>7</cp:revision>
  <cp:lastPrinted>2021-12-14T09:21:00Z</cp:lastPrinted>
  <dcterms:created xsi:type="dcterms:W3CDTF">2023-06-19T06:45:00Z</dcterms:created>
  <dcterms:modified xsi:type="dcterms:W3CDTF">2023-06-20T07:59:00Z</dcterms:modified>
</cp:coreProperties>
</file>