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B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745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52586BD" wp14:editId="6BAEF7DE">
            <wp:extent cx="1114425" cy="1419225"/>
            <wp:effectExtent l="0" t="0" r="9525" b="9525"/>
            <wp:docPr id="1" name="Resim 1" descr="recep bÃ¼yÃ¼ktol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 bÃ¼yÃ¼ktolu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56" t="26485" r="35993" b="51141"/>
                    <a:stretch/>
                  </pic:blipFill>
                  <pic:spPr bwMode="auto">
                    <a:xfrm>
                      <a:off x="0" y="0"/>
                      <a:ext cx="1120793" cy="14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DE1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453">
        <w:rPr>
          <w:rFonts w:ascii="Times New Roman" w:hAnsi="Times New Roman" w:cs="Times New Roman"/>
          <w:b/>
          <w:sz w:val="24"/>
          <w:szCs w:val="24"/>
        </w:rPr>
        <w:t>KİMLİK BİLGİLERİ</w:t>
      </w:r>
    </w:p>
    <w:p w:rsidR="00DC4DE1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sz w:val="24"/>
          <w:szCs w:val="24"/>
        </w:rPr>
        <w:t xml:space="preserve">Adı-Soyadı: Recep </w:t>
      </w:r>
      <w:proofErr w:type="spellStart"/>
      <w:r w:rsidRPr="008A7453">
        <w:rPr>
          <w:rFonts w:ascii="Times New Roman" w:hAnsi="Times New Roman" w:cs="Times New Roman"/>
          <w:sz w:val="24"/>
          <w:szCs w:val="24"/>
        </w:rPr>
        <w:t>Büyüktolu</w:t>
      </w:r>
      <w:proofErr w:type="spellEnd"/>
    </w:p>
    <w:p w:rsidR="00DC4DE1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sz w:val="24"/>
          <w:szCs w:val="24"/>
        </w:rPr>
        <w:t>Doğum Yeri: Kadirli</w:t>
      </w:r>
    </w:p>
    <w:p w:rsidR="00DC4DE1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sz w:val="24"/>
          <w:szCs w:val="24"/>
        </w:rPr>
        <w:t>Doğum Tarihi: 18.07.1977</w:t>
      </w:r>
    </w:p>
    <w:p w:rsidR="00DC4DE1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sz w:val="24"/>
          <w:szCs w:val="24"/>
        </w:rPr>
        <w:t>Uzmanlık Alanı: Türkiye Cumhuriyeti Tarihi</w:t>
      </w:r>
    </w:p>
    <w:p w:rsidR="00DC4DE1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453">
        <w:rPr>
          <w:rFonts w:ascii="Times New Roman" w:hAnsi="Times New Roman" w:cs="Times New Roman"/>
          <w:b/>
          <w:sz w:val="24"/>
          <w:szCs w:val="24"/>
        </w:rPr>
        <w:t>AKADEMİK ÜNVANLAR</w:t>
      </w:r>
    </w:p>
    <w:p w:rsidR="00DC4DE1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b/>
          <w:sz w:val="24"/>
          <w:szCs w:val="24"/>
        </w:rPr>
        <w:t xml:space="preserve">Lisans:  </w:t>
      </w:r>
      <w:r w:rsidRPr="008A7453">
        <w:rPr>
          <w:rFonts w:ascii="Times New Roman" w:hAnsi="Times New Roman" w:cs="Times New Roman"/>
          <w:sz w:val="24"/>
          <w:szCs w:val="24"/>
        </w:rPr>
        <w:t>Pamukkale Üniversitesi,  Eğitim Fakültesi, Tarih Öğretmenliği, 1998</w:t>
      </w:r>
    </w:p>
    <w:p w:rsidR="00DC4DE1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sz w:val="24"/>
          <w:szCs w:val="24"/>
        </w:rPr>
        <w:t>Y. Lisans: Pamukkale Üniversitesi,   Sosyal Bilimler Enstitüsü 2013</w:t>
      </w:r>
    </w:p>
    <w:p w:rsidR="00DC4DE1" w:rsidRPr="008A7453" w:rsidRDefault="00DC4DE1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sz w:val="24"/>
          <w:szCs w:val="24"/>
        </w:rPr>
        <w:t>Doktora: Çankırı Karatekin Üniversitesi, Sosyal Bilimler Enstitüsü, 2013</w:t>
      </w:r>
    </w:p>
    <w:p w:rsidR="00081E37" w:rsidRPr="008A7453" w:rsidRDefault="00081E37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sz w:val="24"/>
          <w:szCs w:val="24"/>
        </w:rPr>
        <w:t>Halen: Çankırı Karatekin Üniversitesi, Edebiyat Fakültesi, Doktor Öğretim Üyesi</w:t>
      </w:r>
    </w:p>
    <w:p w:rsidR="00081E37" w:rsidRPr="008A7453" w:rsidRDefault="00081E37" w:rsidP="008A745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453">
        <w:rPr>
          <w:rFonts w:ascii="Times New Roman" w:hAnsi="Times New Roman" w:cs="Times New Roman"/>
          <w:b/>
          <w:sz w:val="24"/>
          <w:szCs w:val="24"/>
        </w:rPr>
        <w:t>BİLİMSEL ÇALIŞMALAR</w:t>
      </w:r>
    </w:p>
    <w:p w:rsidR="00081E37" w:rsidRPr="008A7453" w:rsidRDefault="00081E37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b/>
          <w:sz w:val="24"/>
          <w:szCs w:val="24"/>
        </w:rPr>
        <w:t>Y. Lisans Tez</w:t>
      </w:r>
      <w:r w:rsidRPr="008A7453">
        <w:rPr>
          <w:rFonts w:ascii="Times New Roman" w:hAnsi="Times New Roman" w:cs="Times New Roman"/>
          <w:sz w:val="24"/>
          <w:szCs w:val="24"/>
        </w:rPr>
        <w:t>: IX. Dönem TBMM Çankırı Milletvekilleri ve Siyasi Faaliyetleri (1950-1954)</w:t>
      </w:r>
    </w:p>
    <w:p w:rsidR="00081E37" w:rsidRPr="008A7453" w:rsidRDefault="00081E37" w:rsidP="008A74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53">
        <w:rPr>
          <w:rFonts w:ascii="Times New Roman" w:hAnsi="Times New Roman" w:cs="Times New Roman"/>
          <w:b/>
          <w:sz w:val="24"/>
          <w:szCs w:val="24"/>
        </w:rPr>
        <w:t>D. Tez:</w:t>
      </w:r>
      <w:r w:rsidRPr="008A7453">
        <w:rPr>
          <w:rFonts w:ascii="Times New Roman" w:hAnsi="Times New Roman" w:cs="Times New Roman"/>
          <w:sz w:val="24"/>
          <w:szCs w:val="24"/>
        </w:rPr>
        <w:t xml:space="preserve"> Milletvekili Genel Seçimlerinde Demokrat Parti’nin Seçim Propagandaları (1946-1957)</w:t>
      </w:r>
    </w:p>
    <w:p w:rsidR="00DC4DE1" w:rsidRPr="008A7453" w:rsidRDefault="00081E37" w:rsidP="008A7453">
      <w:pPr>
        <w:spacing w:before="120" w:after="120" w:line="240" w:lineRule="auto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453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Yurt İçi Dergi Yayınları:</w:t>
      </w:r>
    </w:p>
    <w:p w:rsidR="00081E37" w:rsidRPr="008A7453" w:rsidRDefault="00081E37" w:rsidP="008A7453">
      <w:pPr>
        <w:spacing w:before="120" w:after="120" w:line="240" w:lineRule="auto"/>
        <w:jc w:val="both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A7453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“Çankırılı </w:t>
      </w:r>
      <w:proofErr w:type="spellStart"/>
      <w:r w:rsidRPr="008A7453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Sıradışı</w:t>
      </w:r>
      <w:proofErr w:type="spellEnd"/>
      <w:r w:rsidRPr="008A7453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Bir Milletvekili Kazım Arar (Hayatı ve Siyasi Faaliyetleri)” Çankırı Araştırmaları Dergisi, Çankırı Araştırmaları Merkezi dergisi, sayı 10, Çankırı 2012, s. 71-78.</w:t>
      </w:r>
    </w:p>
    <w:p w:rsidR="00081E37" w:rsidRPr="008A7453" w:rsidRDefault="00081E37" w:rsidP="008A7453">
      <w:pPr>
        <w:spacing w:before="120" w:after="120" w:line="240" w:lineRule="auto"/>
        <w:jc w:val="both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A7453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 “Cumhuriyetin İlk Barajı: Çubuk Barajı 1929-1936”, Ankara Üniversitesi Türk İnkılap Tarihi Enstitüsü Atatürk Yolu Dergisi</w:t>
      </w:r>
      <w:r w:rsidR="008A7453" w:rsidRPr="008A7453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sayı 59, Ankara 2016, s. 87-110.</w:t>
      </w:r>
    </w:p>
    <w:p w:rsidR="008A7453" w:rsidRPr="008A7453" w:rsidRDefault="008A7453" w:rsidP="008A7453">
      <w:pPr>
        <w:spacing w:before="120" w:after="120" w:line="240" w:lineRule="auto"/>
        <w:jc w:val="both"/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8A7453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 Çankırı Karatekin Üniversitesi Sosyal Bilimler Enstitüsü Dergisi, sayı 2, Çankırı 2017, s. 116-138.</w:t>
      </w:r>
    </w:p>
    <w:p w:rsidR="008A7453" w:rsidRPr="008A7453" w:rsidRDefault="008A7453" w:rsidP="008A7453">
      <w:pPr>
        <w:spacing w:before="120" w:after="120" w:line="240" w:lineRule="auto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453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Yurt İçi Kitap:</w:t>
      </w:r>
    </w:p>
    <w:p w:rsidR="008A7453" w:rsidRPr="008A7453" w:rsidRDefault="008A7453" w:rsidP="008A7453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</w:pPr>
      <w:r w:rsidRPr="008A7453"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  <w:t>- Demokrasinin Gelişim Sürecinde Çankırı Milletvekilleri (1950-1954)</w:t>
      </w:r>
      <w:r w:rsidR="00F86908"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  <w:t>, Çankırı Belediyesi Yayınları 2013.</w:t>
      </w:r>
    </w:p>
    <w:p w:rsidR="008A7453" w:rsidRPr="008A7453" w:rsidRDefault="008A7453" w:rsidP="008A7453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tr-TR"/>
        </w:rPr>
      </w:pPr>
      <w:r w:rsidRPr="008A7453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tr-TR"/>
        </w:rPr>
        <w:t>AKADEMİK VE İDARİ GÖREVLERİ:</w:t>
      </w:r>
    </w:p>
    <w:p w:rsidR="008A7453" w:rsidRPr="008A7453" w:rsidRDefault="008A7453" w:rsidP="008A7453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</w:pPr>
      <w:r w:rsidRPr="008A7453"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  <w:t xml:space="preserve">2012-2016: ÇAKÜ Atatürk İlk. ve </w:t>
      </w:r>
      <w:proofErr w:type="spellStart"/>
      <w:r w:rsidRPr="008A7453"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  <w:t>İnk</w:t>
      </w:r>
      <w:proofErr w:type="spellEnd"/>
      <w:r w:rsidRPr="008A7453"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  <w:t>. Tarihi Bölüm Başkan Yardımcılığı</w:t>
      </w:r>
    </w:p>
    <w:p w:rsidR="008A7453" w:rsidRPr="008A7453" w:rsidRDefault="008A7453" w:rsidP="008A7453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</w:pPr>
      <w:r w:rsidRPr="008A7453"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  <w:t>2016-        :ÇAKÜ Sağlık, Kültür ve Spor Dairesi Başkanlığı</w:t>
      </w:r>
    </w:p>
    <w:p w:rsidR="008A7453" w:rsidRPr="006364D4" w:rsidRDefault="008A7453" w:rsidP="008A7453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tr-TR"/>
        </w:rPr>
      </w:pPr>
      <w:r w:rsidRPr="006364D4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tr-TR"/>
        </w:rPr>
        <w:t>BİLİMSEL ORGANİZASYONLAR:</w:t>
      </w:r>
    </w:p>
    <w:p w:rsidR="008A7453" w:rsidRPr="008A7453" w:rsidRDefault="008A7453" w:rsidP="008A7453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</w:pPr>
      <w:r w:rsidRPr="008A7453"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tr-TR"/>
        </w:rPr>
        <w:t>Çankırı’nın Manevi Mimarları Sempozyumu 10-12 Mayıs 2017- Düzenleme Kurulu Üyesi</w:t>
      </w:r>
    </w:p>
    <w:p w:rsidR="008A7453" w:rsidRPr="008A7453" w:rsidRDefault="008A7453" w:rsidP="00081E37">
      <w:pP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081E37" w:rsidRPr="00DC4DE1" w:rsidRDefault="00081E37"/>
    <w:sectPr w:rsidR="00081E37" w:rsidRPr="00DC4DE1" w:rsidSect="008A74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0F1"/>
    <w:multiLevelType w:val="hybridMultilevel"/>
    <w:tmpl w:val="B0D0B4F0"/>
    <w:lvl w:ilvl="0" w:tplc="0486ED64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34246"/>
    <w:multiLevelType w:val="hybridMultilevel"/>
    <w:tmpl w:val="02FA6B14"/>
    <w:lvl w:ilvl="0" w:tplc="193EE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8CE"/>
    <w:multiLevelType w:val="hybridMultilevel"/>
    <w:tmpl w:val="04BAA5BE"/>
    <w:lvl w:ilvl="0" w:tplc="1EAAA5DA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21B4B"/>
    <w:multiLevelType w:val="hybridMultilevel"/>
    <w:tmpl w:val="D024AD6E"/>
    <w:lvl w:ilvl="0" w:tplc="557290E2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8D"/>
    <w:rsid w:val="00081E37"/>
    <w:rsid w:val="005D76FB"/>
    <w:rsid w:val="006364D4"/>
    <w:rsid w:val="008A7453"/>
    <w:rsid w:val="00D749B9"/>
    <w:rsid w:val="00D9788D"/>
    <w:rsid w:val="00DC4DE1"/>
    <w:rsid w:val="00F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DE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81E37"/>
    <w:rPr>
      <w:b/>
      <w:bCs/>
    </w:rPr>
  </w:style>
  <w:style w:type="paragraph" w:styleId="ListeParagraf">
    <w:name w:val="List Paragraph"/>
    <w:basedOn w:val="Normal"/>
    <w:uiPriority w:val="34"/>
    <w:qFormat/>
    <w:rsid w:val="0008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DE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81E37"/>
    <w:rPr>
      <w:b/>
      <w:bCs/>
    </w:rPr>
  </w:style>
  <w:style w:type="paragraph" w:styleId="ListeParagraf">
    <w:name w:val="List Paragraph"/>
    <w:basedOn w:val="Normal"/>
    <w:uiPriority w:val="34"/>
    <w:qFormat/>
    <w:rsid w:val="0008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Didem</cp:lastModifiedBy>
  <cp:revision>2</cp:revision>
  <dcterms:created xsi:type="dcterms:W3CDTF">2018-05-02T10:58:00Z</dcterms:created>
  <dcterms:modified xsi:type="dcterms:W3CDTF">2018-05-02T10:58:00Z</dcterms:modified>
</cp:coreProperties>
</file>