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340"/>
        <w:gridCol w:w="60"/>
        <w:gridCol w:w="40"/>
        <w:gridCol w:w="40"/>
        <w:gridCol w:w="60"/>
        <w:gridCol w:w="60"/>
        <w:gridCol w:w="40"/>
        <w:gridCol w:w="60"/>
        <w:gridCol w:w="140"/>
        <w:gridCol w:w="200"/>
        <w:gridCol w:w="100"/>
        <w:gridCol w:w="300"/>
        <w:gridCol w:w="40"/>
        <w:gridCol w:w="220"/>
        <w:gridCol w:w="20"/>
        <w:gridCol w:w="240"/>
        <w:gridCol w:w="480"/>
        <w:gridCol w:w="140"/>
        <w:gridCol w:w="140"/>
        <w:gridCol w:w="60"/>
        <w:gridCol w:w="40"/>
        <w:gridCol w:w="220"/>
        <w:gridCol w:w="220"/>
        <w:gridCol w:w="200"/>
        <w:gridCol w:w="200"/>
        <w:gridCol w:w="80"/>
        <w:gridCol w:w="620"/>
        <w:gridCol w:w="340"/>
        <w:gridCol w:w="120"/>
        <w:gridCol w:w="20"/>
        <w:gridCol w:w="60"/>
        <w:gridCol w:w="80"/>
        <w:gridCol w:w="340"/>
        <w:gridCol w:w="320"/>
        <w:gridCol w:w="2140"/>
        <w:gridCol w:w="500"/>
        <w:gridCol w:w="340"/>
        <w:gridCol w:w="480"/>
        <w:gridCol w:w="60"/>
        <w:gridCol w:w="1220"/>
        <w:gridCol w:w="80"/>
        <w:gridCol w:w="40"/>
        <w:gridCol w:w="40"/>
        <w:gridCol w:w="60"/>
        <w:gridCol w:w="140"/>
        <w:gridCol w:w="40"/>
        <w:gridCol w:w="40"/>
        <w:gridCol w:w="40"/>
        <w:gridCol w:w="40"/>
        <w:gridCol w:w="20"/>
        <w:gridCol w:w="40"/>
        <w:gridCol w:w="240"/>
        <w:gridCol w:w="400"/>
      </w:tblGrid>
      <w:tr w:rsidR="0057521E" w:rsidTr="00350531">
        <w:trPr>
          <w:trHeight w:hRule="exact" w:val="993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380" w:type="dxa"/>
            <w:gridSpan w:val="7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1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 w:rsidTr="00350531">
        <w:trPr>
          <w:trHeight w:hRule="exact" w:val="1559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788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bookmarkStart w:id="0" w:name="_GoBack"/>
            <w:bookmarkEnd w:id="0"/>
            <w:r>
              <w:rPr>
                <w:rFonts w:ascii="Verdana" w:eastAsia="Verdana" w:hAnsi="Verdana" w:cs="Verdana"/>
                <w:sz w:val="36"/>
              </w:rPr>
              <w:t>İSMET ÜZEN</w:t>
            </w:r>
            <w:r w:rsidR="009F41CA">
              <w:rPr>
                <w:rFonts w:ascii="Verdana" w:eastAsia="Verdana" w:hAnsi="Verdana" w:cs="Verdana"/>
                <w:sz w:val="36"/>
              </w:rPr>
              <w:t xml:space="preserve">                     </w:t>
            </w:r>
            <w:r w:rsidR="00350531" w:rsidRPr="009F41CA">
              <w:rPr>
                <w:noProof/>
                <w:u w:val="single"/>
              </w:rPr>
              <w:drawing>
                <wp:inline distT="0" distB="0" distL="0" distR="0" wp14:anchorId="0B736B0C" wp14:editId="65DE741D">
                  <wp:extent cx="1143000" cy="145732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57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F41CA">
              <w:rPr>
                <w:rFonts w:ascii="Verdana" w:eastAsia="Verdana" w:hAnsi="Verdana" w:cs="Verdana"/>
                <w:sz w:val="36"/>
              </w:rPr>
              <w:t xml:space="preserve">             </w:t>
            </w:r>
          </w:p>
        </w:tc>
        <w:tc>
          <w:tcPr>
            <w:tcW w:w="88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40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788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r>
              <w:rPr>
                <w:rFonts w:ascii="Verdana" w:eastAsia="Verdana" w:hAnsi="Verdana" w:cs="Verdana"/>
                <w:sz w:val="28"/>
              </w:rPr>
              <w:t>PROFESÖR</w:t>
            </w:r>
            <w:r w:rsidR="009F41CA">
              <w:rPr>
                <w:rFonts w:ascii="Verdana" w:eastAsia="Verdana" w:hAnsi="Verdana" w:cs="Verdana"/>
                <w:sz w:val="28"/>
              </w:rPr>
              <w:t xml:space="preserve">                             </w:t>
            </w:r>
          </w:p>
        </w:tc>
        <w:tc>
          <w:tcPr>
            <w:tcW w:w="88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142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7521E" w:rsidRDefault="0057521E">
            <w:pPr>
              <w:pStyle w:val="EMPTYCELLSTYLE"/>
            </w:pPr>
          </w:p>
          <w:p w:rsidR="009F41CA" w:rsidRDefault="009F41CA">
            <w:pPr>
              <w:pStyle w:val="EMPTYCELLSTYLE"/>
            </w:pPr>
          </w:p>
          <w:p w:rsidR="009F41CA" w:rsidRDefault="009F41CA">
            <w:pPr>
              <w:pStyle w:val="EMPTYCELLSTYLE"/>
            </w:pPr>
          </w:p>
          <w:p w:rsidR="009F41CA" w:rsidRDefault="009F41CA">
            <w:pPr>
              <w:pStyle w:val="EMPTYCELLSTYLE"/>
            </w:pPr>
          </w:p>
          <w:p w:rsidR="009F41CA" w:rsidRDefault="009F41CA">
            <w:pPr>
              <w:pStyle w:val="EMPTYCELLSTYLE"/>
            </w:pPr>
          </w:p>
          <w:p w:rsidR="009F41CA" w:rsidRDefault="009F41CA">
            <w:pPr>
              <w:pStyle w:val="EMPTYCELLSTYLE"/>
            </w:pPr>
          </w:p>
          <w:p w:rsidR="009F41CA" w:rsidRDefault="009F41CA">
            <w:pPr>
              <w:pStyle w:val="EMPTYCELLSTYLE"/>
            </w:pPr>
          </w:p>
          <w:p w:rsidR="009F41CA" w:rsidRDefault="009F41CA">
            <w:pPr>
              <w:pStyle w:val="EMPTYCELLSTYLE"/>
            </w:pPr>
          </w:p>
          <w:p w:rsidR="009F41CA" w:rsidRDefault="009F41CA">
            <w:pPr>
              <w:pStyle w:val="EMPTYCELLSTYLE"/>
            </w:pPr>
          </w:p>
          <w:p w:rsidR="009F41CA" w:rsidRDefault="009F41CA">
            <w:pPr>
              <w:pStyle w:val="EMPTYCELLSTYLE"/>
            </w:pPr>
          </w:p>
          <w:p w:rsidR="009F41CA" w:rsidRDefault="009F41CA">
            <w:pPr>
              <w:pStyle w:val="EMPTYCELLSTYLE"/>
            </w:pPr>
          </w:p>
          <w:p w:rsidR="009F41CA" w:rsidRDefault="009F41CA">
            <w:pPr>
              <w:pStyle w:val="EMPTYCELLSTYLE"/>
            </w:pPr>
          </w:p>
          <w:p w:rsidR="009F41CA" w:rsidRDefault="009F41CA">
            <w:pPr>
              <w:pStyle w:val="EMPTYCELLSTYLE"/>
            </w:pPr>
          </w:p>
          <w:p w:rsidR="009F41CA" w:rsidRDefault="009F41CA">
            <w:pPr>
              <w:pStyle w:val="EMPTYCELLSTYLE"/>
            </w:pPr>
          </w:p>
          <w:p w:rsidR="009F41CA" w:rsidRDefault="009F41CA">
            <w:pPr>
              <w:pStyle w:val="EMPTYCELLSTYLE"/>
            </w:pPr>
          </w:p>
          <w:p w:rsidR="009F41CA" w:rsidRDefault="009F41C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380" w:type="dxa"/>
            <w:gridSpan w:val="7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1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40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48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r>
              <w:rPr>
                <w:rFonts w:ascii="Verdana" w:eastAsia="Verdana" w:hAnsi="Verdana" w:cs="Verdana"/>
                <w:b/>
              </w:rPr>
              <w:t>E-Posta Adresi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r>
              <w:t>:</w:t>
            </w:r>
          </w:p>
        </w:tc>
        <w:tc>
          <w:tcPr>
            <w:tcW w:w="58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r>
              <w:rPr>
                <w:rFonts w:ascii="Verdana" w:eastAsia="Verdana" w:hAnsi="Verdana" w:cs="Verdana"/>
              </w:rPr>
              <w:t>ismetuzen@mynet.com</w:t>
            </w: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40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48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r>
              <w:rPr>
                <w:rFonts w:ascii="Verdana" w:eastAsia="Verdana" w:hAnsi="Verdana" w:cs="Verdana"/>
                <w:b/>
              </w:rPr>
              <w:t>Telefon (İş)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r>
              <w:t>:</w:t>
            </w:r>
          </w:p>
        </w:tc>
        <w:tc>
          <w:tcPr>
            <w:tcW w:w="58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proofErr w:type="gramStart"/>
            <w:r>
              <w:rPr>
                <w:rFonts w:ascii="Verdana" w:eastAsia="Verdana" w:hAnsi="Verdana" w:cs="Verdana"/>
              </w:rPr>
              <w:t>0376254120</w:t>
            </w:r>
            <w:proofErr w:type="gramEnd"/>
            <w:r>
              <w:rPr>
                <w:rFonts w:ascii="Verdana" w:eastAsia="Verdana" w:hAnsi="Verdana" w:cs="Verdana"/>
              </w:rPr>
              <w:t>-4579</w:t>
            </w: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40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48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r>
              <w:rPr>
                <w:rFonts w:ascii="Verdana" w:eastAsia="Verdana" w:hAnsi="Verdana" w:cs="Verdana"/>
                <w:b/>
              </w:rPr>
              <w:t>Telefon (Cep)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r>
              <w:t>:</w:t>
            </w:r>
          </w:p>
        </w:tc>
        <w:tc>
          <w:tcPr>
            <w:tcW w:w="58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proofErr w:type="gramStart"/>
            <w:r>
              <w:rPr>
                <w:rFonts w:ascii="Verdana" w:eastAsia="Verdana" w:hAnsi="Verdana" w:cs="Verdana"/>
              </w:rPr>
              <w:t>5555834255</w:t>
            </w:r>
            <w:proofErr w:type="gramEnd"/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40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48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r>
              <w:rPr>
                <w:rFonts w:ascii="Verdana" w:eastAsia="Verdana" w:hAnsi="Verdana" w:cs="Verdana"/>
                <w:b/>
              </w:rPr>
              <w:t>Faks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r>
              <w:t>:</w:t>
            </w:r>
          </w:p>
        </w:tc>
        <w:tc>
          <w:tcPr>
            <w:tcW w:w="58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40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48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r>
              <w:rPr>
                <w:rFonts w:ascii="Verdana" w:eastAsia="Verdana" w:hAnsi="Verdana" w:cs="Verdana"/>
                <w:b/>
              </w:rPr>
              <w:t>Adres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r>
              <w:t>:</w:t>
            </w:r>
          </w:p>
        </w:tc>
        <w:tc>
          <w:tcPr>
            <w:tcW w:w="58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r>
              <w:rPr>
                <w:rFonts w:ascii="Verdana" w:eastAsia="Verdana" w:hAnsi="Verdana" w:cs="Verdana"/>
                <w:sz w:val="18"/>
              </w:rPr>
              <w:t>Çankırı Karatekin Üniversitesi Edebiyat Fakültesi Çankırı</w:t>
            </w: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64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380" w:type="dxa"/>
            <w:gridSpan w:val="7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1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58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8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380" w:type="dxa"/>
            <w:gridSpan w:val="7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1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20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380" w:type="dxa"/>
            <w:gridSpan w:val="7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1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40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518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Öğrenim Bilgisi</w:t>
            </w:r>
          </w:p>
        </w:tc>
        <w:tc>
          <w:tcPr>
            <w:tcW w:w="26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6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380" w:type="dxa"/>
            <w:gridSpan w:val="7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1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4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0000" w:type="dxa"/>
            <w:gridSpan w:val="3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2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380" w:type="dxa"/>
            <w:gridSpan w:val="7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1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26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3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521E" w:rsidRDefault="00F66D2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Doktora</w:t>
            </w: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76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521E" w:rsidRDefault="00F66D24">
            <w:r>
              <w:rPr>
                <w:rFonts w:ascii="Verdana" w:eastAsia="Verdana" w:hAnsi="Verdana" w:cs="Verdana"/>
              </w:rPr>
              <w:t>İSTANBUL ÜNİVERSİTESİ</w:t>
            </w:r>
          </w:p>
        </w:tc>
        <w:tc>
          <w:tcPr>
            <w:tcW w:w="12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6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3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764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r>
              <w:rPr>
                <w:rFonts w:ascii="Verdana" w:eastAsia="Verdana" w:hAnsi="Verdana" w:cs="Verdana"/>
                <w:sz w:val="16"/>
              </w:rPr>
              <w:t>SOSYAL BİLİMLER ENSTİTÜSÜ/TARİH (DR)</w:t>
            </w:r>
          </w:p>
        </w:tc>
        <w:tc>
          <w:tcPr>
            <w:tcW w:w="12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2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380" w:type="dxa"/>
            <w:gridSpan w:val="7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764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24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3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2003</w:t>
            </w: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764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14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3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2007</w:t>
            </w: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764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10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3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764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r>
              <w:rPr>
                <w:rFonts w:ascii="Verdana" w:eastAsia="Verdana" w:hAnsi="Verdana" w:cs="Verdana"/>
                <w:sz w:val="16"/>
              </w:rPr>
              <w:t>Tez adı: Birinci Dünya Savaşı'nda kanal seferleri (1915?1916)  (2007) Tez Danışmanı:(DOÇ. DR. HALİL BAL)</w:t>
            </w:r>
          </w:p>
        </w:tc>
        <w:tc>
          <w:tcPr>
            <w:tcW w:w="12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40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380" w:type="dxa"/>
            <w:gridSpan w:val="7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764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4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380" w:type="dxa"/>
            <w:gridSpan w:val="7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1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4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0000" w:type="dxa"/>
            <w:gridSpan w:val="3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2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380" w:type="dxa"/>
            <w:gridSpan w:val="7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1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26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3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521E" w:rsidRDefault="00F66D2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Lisans</w:t>
            </w: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76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521E" w:rsidRDefault="00F66D24">
            <w:r>
              <w:rPr>
                <w:rFonts w:ascii="Verdana" w:eastAsia="Verdana" w:hAnsi="Verdana" w:cs="Verdana"/>
              </w:rPr>
              <w:t>DİCLE ÜNİVERSİTESİ</w:t>
            </w:r>
          </w:p>
        </w:tc>
        <w:tc>
          <w:tcPr>
            <w:tcW w:w="12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6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3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764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r>
              <w:rPr>
                <w:rFonts w:ascii="Verdana" w:eastAsia="Verdana" w:hAnsi="Verdana" w:cs="Verdana"/>
                <w:sz w:val="16"/>
              </w:rPr>
              <w:t>ZİYA GÖKALP EĞİTİM FAKÜLTESİ/TÜRKÇE VE SOSYAL BİLİMLER EĞİTİMİ BÖLÜMÜ/TARİH EĞİTİMİ ANABİLİM DALI</w:t>
            </w:r>
          </w:p>
        </w:tc>
        <w:tc>
          <w:tcPr>
            <w:tcW w:w="12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2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380" w:type="dxa"/>
            <w:gridSpan w:val="7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764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24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3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1984</w:t>
            </w: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764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14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3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1988</w:t>
            </w: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764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10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3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1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64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380" w:type="dxa"/>
            <w:gridSpan w:val="7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1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12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380" w:type="dxa"/>
            <w:gridSpan w:val="7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1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30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2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Görevler</w:t>
            </w:r>
          </w:p>
        </w:tc>
        <w:tc>
          <w:tcPr>
            <w:tcW w:w="11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2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380" w:type="dxa"/>
            <w:gridSpan w:val="7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1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4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0000" w:type="dxa"/>
            <w:gridSpan w:val="3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40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2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521E" w:rsidRDefault="00F66D24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DOÇENT</w:t>
            </w:r>
          </w:p>
        </w:tc>
        <w:tc>
          <w:tcPr>
            <w:tcW w:w="772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21E" w:rsidRDefault="00F66D24">
            <w:r>
              <w:rPr>
                <w:rFonts w:ascii="Verdana" w:eastAsia="Verdana" w:hAnsi="Verdana" w:cs="Verdana"/>
                <w:sz w:val="18"/>
              </w:rPr>
              <w:t>ÇANKIRI KARATEKİN ÜNİVERSİTESİ/EDEBİYAT FAKÜLTESİ/TARİH BÖLÜMÜ/TÜRKİYE CUMHURİYETİ TARİHİ ANABİLİM DALI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)</w:t>
            </w:r>
            <w:proofErr w:type="gramEnd"/>
          </w:p>
        </w:tc>
        <w:tc>
          <w:tcPr>
            <w:tcW w:w="12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28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2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2013 </w:t>
            </w:r>
          </w:p>
        </w:tc>
        <w:tc>
          <w:tcPr>
            <w:tcW w:w="772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6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380" w:type="dxa"/>
            <w:gridSpan w:val="7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1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4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0000" w:type="dxa"/>
            <w:gridSpan w:val="3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40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2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521E" w:rsidRDefault="00F66D24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YARDIMCI DOÇENT</w:t>
            </w:r>
          </w:p>
        </w:tc>
        <w:tc>
          <w:tcPr>
            <w:tcW w:w="772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21E" w:rsidRDefault="00F66D24">
            <w:r>
              <w:rPr>
                <w:rFonts w:ascii="Verdana" w:eastAsia="Verdana" w:hAnsi="Verdana" w:cs="Verdana"/>
                <w:sz w:val="18"/>
              </w:rPr>
              <w:t>ÇANKIRI KARATEKİN ÜNİVERSİTESİ/EDEBİYAT FAKÜLTESİ/TARİH BÖLÜMÜ/TÜRKİYE CUMHURİYETİ TARİHİ ANABİLİM DALI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)</w:t>
            </w:r>
            <w:proofErr w:type="gramEnd"/>
          </w:p>
        </w:tc>
        <w:tc>
          <w:tcPr>
            <w:tcW w:w="12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28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2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2009 </w:t>
            </w:r>
          </w:p>
        </w:tc>
        <w:tc>
          <w:tcPr>
            <w:tcW w:w="772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16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380" w:type="dxa"/>
            <w:gridSpan w:val="7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1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10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380" w:type="dxa"/>
            <w:gridSpan w:val="7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1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40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36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Yönetilen Tezler</w:t>
            </w:r>
          </w:p>
        </w:tc>
        <w:tc>
          <w:tcPr>
            <w:tcW w:w="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4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380" w:type="dxa"/>
            <w:gridSpan w:val="7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1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32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36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r>
              <w:rPr>
                <w:rFonts w:ascii="Verdana" w:eastAsia="Verdana" w:hAnsi="Verdana" w:cs="Verdana"/>
                <w:b/>
                <w:color w:val="666666"/>
              </w:rPr>
              <w:t>Yüksek Lisans</w:t>
            </w:r>
          </w:p>
        </w:tc>
        <w:tc>
          <w:tcPr>
            <w:tcW w:w="8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30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r>
              <w:rPr>
                <w:rFonts w:ascii="Verdana" w:eastAsia="Verdana" w:hAnsi="Verdana" w:cs="Verdana"/>
                <w:sz w:val="18"/>
              </w:rPr>
              <w:t>2014</w:t>
            </w: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1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4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9500" w:type="dxa"/>
            <w:gridSpan w:val="3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57521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50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1. </w:t>
            </w:r>
          </w:p>
        </w:tc>
        <w:tc>
          <w:tcPr>
            <w:tcW w:w="95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21E" w:rsidRDefault="00F66D2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ÖZDEMİR YÜCEL, (2014). IX. dönem TBMM Kastamonu milletvekilleri ve siyasi faaliyetleri, Çankırı Karatekin Üniversitesi-&gt;Sosyal Bilimler Enstitüsü-&gt;Tarih Anabilim Dalı</w:t>
            </w:r>
          </w:p>
        </w:tc>
        <w:tc>
          <w:tcPr>
            <w:tcW w:w="1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4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380" w:type="dxa"/>
            <w:gridSpan w:val="7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1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30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r>
              <w:rPr>
                <w:rFonts w:ascii="Verdana" w:eastAsia="Verdana" w:hAnsi="Verdana" w:cs="Verdana"/>
                <w:sz w:val="18"/>
              </w:rPr>
              <w:t>2013</w:t>
            </w: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1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4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9500" w:type="dxa"/>
            <w:gridSpan w:val="3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57521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50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2. </w:t>
            </w:r>
          </w:p>
        </w:tc>
        <w:tc>
          <w:tcPr>
            <w:tcW w:w="95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21E" w:rsidRDefault="00F66D2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GÜLEŞEN SAİT ZÜBEYİR, (2013). Çankırı'da siyasal hayat (1923-1945), Çankırı Karatekin Üniversitesi-&gt;Sosyal Bilimler Enstitüsü-&gt;Tarih Anabilim Dalı</w:t>
            </w:r>
          </w:p>
        </w:tc>
        <w:tc>
          <w:tcPr>
            <w:tcW w:w="1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14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380" w:type="dxa"/>
            <w:gridSpan w:val="7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1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20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380" w:type="dxa"/>
            <w:gridSpan w:val="7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1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40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İdari Görevler</w:t>
            </w: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1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4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380" w:type="dxa"/>
            <w:gridSpan w:val="7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760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21E" w:rsidRDefault="00F66D24">
            <w:r>
              <w:rPr>
                <w:rFonts w:ascii="Verdana" w:eastAsia="Verdana" w:hAnsi="Verdana" w:cs="Verdana"/>
                <w:sz w:val="18"/>
              </w:rPr>
              <w:t>ÇANKIRI KARATEKİN ÜNİVERSİTESİ/EDEBİYAT FAKÜLTESİ/TARİH BÖLÜMÜ/TÜRKİYE CUMHURİYETİ TARİHİ ANABİLİM DALI</w:t>
            </w:r>
          </w:p>
        </w:tc>
        <w:tc>
          <w:tcPr>
            <w:tcW w:w="3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46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80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21E" w:rsidRDefault="00F66D24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Bölüm Bşk.</w:t>
            </w:r>
          </w:p>
        </w:tc>
        <w:tc>
          <w:tcPr>
            <w:tcW w:w="760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18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36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pPr>
              <w:jc w:val="center"/>
            </w:pPr>
            <w:r>
              <w:rPr>
                <w:sz w:val="16"/>
              </w:rPr>
              <w:t>2010</w:t>
            </w: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760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6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36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1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20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380" w:type="dxa"/>
            <w:gridSpan w:val="7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1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2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380" w:type="dxa"/>
            <w:gridSpan w:val="7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1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40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1380" w:type="dxa"/>
            <w:gridSpan w:val="7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1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20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pPr>
              <w:jc w:val="right"/>
            </w:pPr>
            <w:r>
              <w:t>1</w:t>
            </w: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400"/>
        </w:trPr>
        <w:tc>
          <w:tcPr>
            <w:tcW w:w="400" w:type="dxa"/>
          </w:tcPr>
          <w:p w:rsidR="0057521E" w:rsidRDefault="0057521E">
            <w:pPr>
              <w:pStyle w:val="EMPTYCELLSTYLE"/>
              <w:pageBreakBefore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57521E" w:rsidRDefault="0057521E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8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20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57521E" w:rsidRDefault="0057521E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8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4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760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21E" w:rsidRDefault="00F66D24">
            <w:r>
              <w:rPr>
                <w:rFonts w:ascii="Verdana" w:eastAsia="Verdana" w:hAnsi="Verdana" w:cs="Verdana"/>
                <w:sz w:val="18"/>
              </w:rPr>
              <w:t>ÇANKIRI KARATEKİN ÜNİVERSİTESİ/SOSYAL BİLİMLER ENSTİTÜSÜ</w:t>
            </w:r>
          </w:p>
        </w:tc>
        <w:tc>
          <w:tcPr>
            <w:tcW w:w="6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46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80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21E" w:rsidRDefault="00F66D24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Enstitü Müdür Yardımcısı</w:t>
            </w:r>
          </w:p>
        </w:tc>
        <w:tc>
          <w:tcPr>
            <w:tcW w:w="760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18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36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pPr>
              <w:jc w:val="center"/>
            </w:pPr>
            <w:r>
              <w:rPr>
                <w:sz w:val="16"/>
              </w:rPr>
              <w:t>2009-2010</w:t>
            </w: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760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6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36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57521E" w:rsidRDefault="0057521E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8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20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57521E" w:rsidRDefault="0057521E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8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20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57521E" w:rsidRDefault="0057521E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8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40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52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Dersler *</w:t>
            </w:r>
          </w:p>
        </w:tc>
        <w:tc>
          <w:tcPr>
            <w:tcW w:w="1060" w:type="dxa"/>
            <w:gridSpan w:val="6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57521E" w:rsidRDefault="0057521E">
            <w:pPr>
              <w:pStyle w:val="EMPTYCELLSTYLE"/>
            </w:pP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521E" w:rsidRDefault="00F66D2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Öğrenim Dili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7521E" w:rsidRDefault="00F66D2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Ders Saati</w:t>
            </w:r>
          </w:p>
        </w:tc>
        <w:tc>
          <w:tcPr>
            <w:tcW w:w="8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4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57521E" w:rsidRDefault="0057521E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8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40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9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r>
              <w:rPr>
                <w:b/>
              </w:rPr>
              <w:t>2017-2018</w:t>
            </w:r>
          </w:p>
        </w:tc>
        <w:tc>
          <w:tcPr>
            <w:tcW w:w="1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57521E" w:rsidRDefault="0057521E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8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40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96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r>
              <w:rPr>
                <w:rFonts w:ascii="Verdana" w:eastAsia="Verdana" w:hAnsi="Verdana" w:cs="Verdana"/>
                <w:b/>
              </w:rPr>
              <w:t>Lisans</w:t>
            </w:r>
          </w:p>
        </w:tc>
        <w:tc>
          <w:tcPr>
            <w:tcW w:w="2940" w:type="dxa"/>
            <w:gridSpan w:val="5"/>
          </w:tcPr>
          <w:p w:rsidR="0057521E" w:rsidRDefault="0057521E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8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2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57521E" w:rsidRDefault="0057521E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8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40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66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r>
              <w:rPr>
                <w:rFonts w:ascii="Verdana" w:eastAsia="Verdana" w:hAnsi="Verdana" w:cs="Verdana"/>
              </w:rPr>
              <w:t>TÜRK DEMOKRASİ TARİHİ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pPr>
              <w:jc w:val="center"/>
            </w:pPr>
            <w:r>
              <w:t>2</w:t>
            </w:r>
          </w:p>
        </w:tc>
        <w:tc>
          <w:tcPr>
            <w:tcW w:w="8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40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66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r>
              <w:rPr>
                <w:rFonts w:ascii="Verdana" w:eastAsia="Verdana" w:hAnsi="Verdana" w:cs="Verdana"/>
              </w:rPr>
              <w:t>BİRİNCİ DÜNYA SAVAŞI TARİHİ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pPr>
              <w:jc w:val="center"/>
            </w:pPr>
            <w:r>
              <w:t>2</w:t>
            </w:r>
          </w:p>
        </w:tc>
        <w:tc>
          <w:tcPr>
            <w:tcW w:w="8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40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66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r>
              <w:rPr>
                <w:rFonts w:ascii="Verdana" w:eastAsia="Verdana" w:hAnsi="Verdana" w:cs="Verdana"/>
              </w:rPr>
              <w:t>Türkiye Cumhuriyeti Tarihi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pPr>
              <w:jc w:val="center"/>
            </w:pPr>
            <w:r>
              <w:t>4</w:t>
            </w:r>
          </w:p>
        </w:tc>
        <w:tc>
          <w:tcPr>
            <w:tcW w:w="8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40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66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r>
              <w:rPr>
                <w:rFonts w:ascii="Verdana" w:eastAsia="Verdana" w:hAnsi="Verdana" w:cs="Verdana"/>
              </w:rPr>
              <w:t>XX. YÜZYIL SİYASİ TARİHİ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pPr>
              <w:jc w:val="center"/>
            </w:pPr>
            <w:r>
              <w:t>2</w:t>
            </w:r>
          </w:p>
        </w:tc>
        <w:tc>
          <w:tcPr>
            <w:tcW w:w="8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40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96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r>
              <w:rPr>
                <w:rFonts w:ascii="Verdana" w:eastAsia="Verdana" w:hAnsi="Verdana" w:cs="Verdana"/>
                <w:b/>
              </w:rPr>
              <w:t>Yüksek Lisans</w:t>
            </w:r>
          </w:p>
        </w:tc>
        <w:tc>
          <w:tcPr>
            <w:tcW w:w="2940" w:type="dxa"/>
            <w:gridSpan w:val="5"/>
          </w:tcPr>
          <w:p w:rsidR="0057521E" w:rsidRDefault="0057521E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8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2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57521E" w:rsidRDefault="0057521E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8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40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66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r>
              <w:rPr>
                <w:rFonts w:ascii="Verdana" w:eastAsia="Verdana" w:hAnsi="Verdana" w:cs="Verdana"/>
              </w:rPr>
              <w:t>BİRİNCİ DÜNYA SAVAŞI TARİHİ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pPr>
              <w:jc w:val="center"/>
            </w:pPr>
            <w:r>
              <w:t>3</w:t>
            </w:r>
          </w:p>
        </w:tc>
        <w:tc>
          <w:tcPr>
            <w:tcW w:w="8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40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66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r>
              <w:rPr>
                <w:rFonts w:ascii="Verdana" w:eastAsia="Verdana" w:hAnsi="Verdana" w:cs="Verdana"/>
              </w:rPr>
              <w:t>TÜRK DEMOKRASİ TARİHİ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pPr>
              <w:jc w:val="center"/>
            </w:pPr>
            <w:r>
              <w:t>3</w:t>
            </w:r>
          </w:p>
        </w:tc>
        <w:tc>
          <w:tcPr>
            <w:tcW w:w="8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10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57521E" w:rsidRDefault="0057521E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8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36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788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  <w:tc>
          <w:tcPr>
            <w:tcW w:w="48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20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57521E" w:rsidRDefault="0057521E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8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4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57521E" w:rsidRDefault="0057521E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8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70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040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B. Uluslararası bilimsel toplantılarda sunulan ve bildiri kitaplarında (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proceedings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 xml:space="preserve">) basılan </w:t>
            </w:r>
            <w:proofErr w:type="gram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bildiriler :</w:t>
            </w:r>
            <w:proofErr w:type="gramEnd"/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2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900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ÜZEN İSMET (2017).  1955’te Bağdat Paktı’nın Kurulması Sürecinde Iraklı Yetkililerin Irak Parlamentosunun 06.02.1955’deki Özel Oturumunda Verdikleri İzahat.  Uluslararası Ortadoğu Kongresi: Dil, Tarih ve Edebiyat, 253-270. (Tam Metin Bildiri/Sözlü Sunum)(Yayın No:4187203)</w:t>
            </w: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36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57521E" w:rsidRDefault="00F66D2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26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10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57521E" w:rsidRDefault="0057521E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8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2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900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ÜZEN İSMET (2017). 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 xml:space="preserve">1950’li ve 1960’lı yıllarda Diyarbakır Vilayetinin İhtiyaçları.  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>Uluslararası Sosyal Bilimler Kongresi, 1-10. (Tam Metin Bildiri/Sözlü Sunum)(Yayın No:4187197)</w:t>
            </w: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36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57521E" w:rsidRDefault="00F66D2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4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10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57521E" w:rsidRDefault="0057521E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8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2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900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ÜZEN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İSMET,ÖZCAN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MEHMET ŞAH (2016).  Bir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Kut’ül-Amare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Esirinin (Binbaşı E.W.C.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Sandes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) Yozgat Günleri (1916-1917).  Uluslararası Bozok Sempozyumu, 132-144. (Tam Metin Bildiri/Sözlü Sunum)(Yayın No:4187189)</w:t>
            </w: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36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57521E" w:rsidRDefault="00F66D2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3.</w:t>
            </w: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26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10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57521E" w:rsidRDefault="0057521E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8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2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900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ÜZEN İSMET (2008).  Bolşevik İhtilalinin Ardından İngilizlerin Türkleri Kafkasya’dan Uzak Tutma Girişimi: 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Bakû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Projesi ve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Dunsterville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Askerî Heyeti (Ocak-Eylül 1918).  II. Uluslararası Kafkasya Tarih Sempozyumu, 417-429. (Tam Metin Bildiri/Sözlü Sunum)(Yayın No:4187171)</w:t>
            </w: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36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57521E" w:rsidRDefault="00F66D2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4.</w:t>
            </w: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26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10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57521E" w:rsidRDefault="0057521E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8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2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900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ÜZEN İSMET (2008).  Giresun Vilayetinin İhtiyaçları İçin Vatandaşlar tarafından Merkeze Yapılan Müracaatlar (1950–1970).  Uluslararası Giresun ve Doğu Karadeniz Sosyal Bilimler Sempozyumu, 132-149. (Tam Metin Bildiri/Sözlü Sunum)(Yayın No:4187175)</w:t>
            </w: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36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57521E" w:rsidRDefault="00F66D2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5.</w:t>
            </w: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26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14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57521E" w:rsidRDefault="0057521E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8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4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57521E" w:rsidRDefault="0057521E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8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70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260" w:type="dxa"/>
            <w:gridSpan w:val="43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C. Yazılan ulusal/uluslararası kitaplar veya kitaplardaki bölümler:</w:t>
            </w:r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br/>
              <w:t xml:space="preserve">     C1. Yazılan ulusal/uluslararası kitaplar:</w:t>
            </w: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2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57521E" w:rsidRDefault="0057521E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8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2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9000" w:type="dxa"/>
            <w:gridSpan w:val="3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21E" w:rsidRDefault="00F66D2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Bir Milletin Atasına Vedası (2013)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ÜZEN İSMET,ÖZGEN YÜKSEL,  Atatürk Araştırma Merkezi, Basım sayısı:1, Sayfa Sayısı 425, ISBN:978-975-16-2649-3, Türkçe(Bilimsel Kitap), (Yayın No: 1736516)</w:t>
            </w: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38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040" w:type="dxa"/>
            <w:gridSpan w:val="7"/>
            <w:tcMar>
              <w:top w:w="0" w:type="dxa"/>
              <w:left w:w="0" w:type="dxa"/>
              <w:bottom w:w="0" w:type="dxa"/>
              <w:right w:w="40" w:type="dxa"/>
            </w:tcMar>
          </w:tcPr>
          <w:p w:rsidR="0057521E" w:rsidRDefault="00F66D24">
            <w:pPr>
              <w:jc w:val="center"/>
            </w:pPr>
            <w:r>
              <w:rPr>
                <w:sz w:val="18"/>
              </w:rPr>
              <w:t>1.</w:t>
            </w:r>
          </w:p>
        </w:tc>
        <w:tc>
          <w:tcPr>
            <w:tcW w:w="9000" w:type="dxa"/>
            <w:gridSpan w:val="3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22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9000" w:type="dxa"/>
            <w:gridSpan w:val="3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12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57521E" w:rsidRDefault="0057521E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8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2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9000" w:type="dxa"/>
            <w:gridSpan w:val="3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21E" w:rsidRDefault="00F66D2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I  Dünya Harbinde Sina Cephesi ve Çöl Hatıraları (2007)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ÜZEN İSMET,  Selis, Basım sayısı:1, Sayfa Sayısı 256, Türkçe(Araştırma (Tez Hariç) Kitabı), (Yayın No: 24922)</w:t>
            </w: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38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040" w:type="dxa"/>
            <w:gridSpan w:val="7"/>
            <w:tcMar>
              <w:top w:w="0" w:type="dxa"/>
              <w:left w:w="0" w:type="dxa"/>
              <w:bottom w:w="0" w:type="dxa"/>
              <w:right w:w="40" w:type="dxa"/>
            </w:tcMar>
          </w:tcPr>
          <w:p w:rsidR="0057521E" w:rsidRDefault="00F66D24">
            <w:pPr>
              <w:jc w:val="center"/>
            </w:pPr>
            <w:r>
              <w:rPr>
                <w:sz w:val="18"/>
              </w:rPr>
              <w:t>2.</w:t>
            </w:r>
          </w:p>
        </w:tc>
        <w:tc>
          <w:tcPr>
            <w:tcW w:w="9000" w:type="dxa"/>
            <w:gridSpan w:val="3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18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57521E" w:rsidRDefault="0057521E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8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4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57521E" w:rsidRDefault="0057521E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8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70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10260" w:type="dxa"/>
            <w:gridSpan w:val="45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C. Yazılan ulusal/uluslararası kitaplar veya kitaplardaki bölümler:</w:t>
            </w:r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br/>
              <w:t xml:space="preserve">     C2. Yazılan ulusal/uluslararası kitaplardaki bölümler:</w:t>
            </w:r>
          </w:p>
        </w:tc>
        <w:tc>
          <w:tcPr>
            <w:tcW w:w="2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2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57521E" w:rsidRDefault="0057521E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8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4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880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21E" w:rsidRDefault="00F66D2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Türk Tarihinde Lider ve Liderlik Anlayışı, Bölüm adı:(27 Mayıs 1960 Askeri Müdahalesi ve Orgeneral Cemal Gürsel’in Liderliği) (2014)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ÜZEN İSMET,  Kitabevi,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Editör:Ali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Arslan,, Basım sayısı:1, Sayfa Sayısı 400, Türkçe(Bilimsel Kitap), (Yayın No: 4187081)</w:t>
            </w:r>
          </w:p>
        </w:tc>
        <w:tc>
          <w:tcPr>
            <w:tcW w:w="2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36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0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21E" w:rsidRDefault="00F66D24">
            <w:pPr>
              <w:jc w:val="center"/>
            </w:pPr>
            <w:r>
              <w:rPr>
                <w:sz w:val="18"/>
              </w:rPr>
              <w:t>1.</w:t>
            </w:r>
          </w:p>
        </w:tc>
        <w:tc>
          <w:tcPr>
            <w:tcW w:w="88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20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88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14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57521E" w:rsidRDefault="0057521E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8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4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880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21E" w:rsidRDefault="00F66D24">
            <w:pPr>
              <w:jc w:val="both"/>
            </w:pPr>
            <w:proofErr w:type="spellStart"/>
            <w:r>
              <w:rPr>
                <w:rFonts w:ascii="Verdana" w:eastAsia="Verdana" w:hAnsi="Verdana" w:cs="Verdana"/>
                <w:sz w:val="18"/>
              </w:rPr>
              <w:t>Eskiçağ’dan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Modern Çağ’a Ordular: Oluşum, Teşkilat ve İşlev, Bölüm adı:(I. Dünya Savaşı’nda Sina Cephesinde Strateji ve Taktik (1914–1916)) (2008)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ÜZEN İSMET,  Kitabevi, Basım sayısı:1, Sayfa Sayısı 500, Türkçe(Bilimsel Kitap), (Yayın No: 4187210)</w:t>
            </w:r>
          </w:p>
        </w:tc>
        <w:tc>
          <w:tcPr>
            <w:tcW w:w="2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36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0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21E" w:rsidRDefault="00F66D24">
            <w:pPr>
              <w:jc w:val="center"/>
            </w:pPr>
            <w:r>
              <w:rPr>
                <w:sz w:val="18"/>
              </w:rPr>
              <w:t>2.</w:t>
            </w:r>
          </w:p>
        </w:tc>
        <w:tc>
          <w:tcPr>
            <w:tcW w:w="88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20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88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18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57521E" w:rsidRDefault="0057521E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8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4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57521E" w:rsidRDefault="0057521E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8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40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040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D. Ulusal hakemli dergilerde yayımlanan </w:t>
            </w:r>
            <w:proofErr w:type="gramStart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makaleler :</w:t>
            </w:r>
            <w:proofErr w:type="gramEnd"/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48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57521E" w:rsidRDefault="0057521E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8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2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57521E" w:rsidRDefault="0057521E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8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8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40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0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32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57521E" w:rsidRDefault="0057521E">
            <w:pPr>
              <w:pStyle w:val="EMPTYCELLSTYLE"/>
            </w:pPr>
          </w:p>
        </w:tc>
        <w:tc>
          <w:tcPr>
            <w:tcW w:w="2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440" w:type="dxa"/>
            <w:gridSpan w:val="5"/>
          </w:tcPr>
          <w:p w:rsidR="0057521E" w:rsidRDefault="0057521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57521E" w:rsidRDefault="0057521E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8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6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20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pPr>
              <w:jc w:val="right"/>
            </w:pPr>
            <w:r>
              <w:t>2</w:t>
            </w: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400"/>
        </w:trPr>
        <w:tc>
          <w:tcPr>
            <w:tcW w:w="400" w:type="dxa"/>
          </w:tcPr>
          <w:p w:rsidR="0057521E" w:rsidRDefault="0057521E">
            <w:pPr>
              <w:pStyle w:val="EMPTYCELLSTYLE"/>
              <w:pageBreakBefore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960" w:type="dxa"/>
            <w:gridSpan w:val="11"/>
          </w:tcPr>
          <w:p w:rsidR="0057521E" w:rsidRDefault="0057521E">
            <w:pPr>
              <w:pStyle w:val="EMPTYCELLSTYLE"/>
            </w:pPr>
          </w:p>
        </w:tc>
        <w:tc>
          <w:tcPr>
            <w:tcW w:w="5700" w:type="dxa"/>
            <w:gridSpan w:val="15"/>
          </w:tcPr>
          <w:p w:rsidR="0057521E" w:rsidRDefault="0057521E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4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960" w:type="dxa"/>
            <w:gridSpan w:val="11"/>
          </w:tcPr>
          <w:p w:rsidR="0057521E" w:rsidRDefault="0057521E">
            <w:pPr>
              <w:pStyle w:val="EMPTYCELLSTYLE"/>
            </w:pPr>
          </w:p>
        </w:tc>
        <w:tc>
          <w:tcPr>
            <w:tcW w:w="5700" w:type="dxa"/>
            <w:gridSpan w:val="15"/>
          </w:tcPr>
          <w:p w:rsidR="0057521E" w:rsidRDefault="0057521E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40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040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D. Ulusal hakemli dergilerde yayımlanan </w:t>
            </w:r>
            <w:proofErr w:type="gramStart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makaleler :</w:t>
            </w:r>
            <w:proofErr w:type="gramEnd"/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2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900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ÜZEN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İSMET,ÖZCAN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MEHMET ŞAH (2017). 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 xml:space="preserve">Çok Partili Hayata Girilirken Halkın Cumhuriyet Halk Partisi’nden Kopuşuna Dair Bir Rapor.  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>Çankırı Karatekin Üniversitesi Sosyal Bilimler Enstitüsü Dergisi, 8(1), 43-66. (Kontrol No: 4186759)</w:t>
            </w: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38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24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10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960" w:type="dxa"/>
            <w:gridSpan w:val="11"/>
          </w:tcPr>
          <w:p w:rsidR="0057521E" w:rsidRDefault="0057521E">
            <w:pPr>
              <w:pStyle w:val="EMPTYCELLSTYLE"/>
            </w:pPr>
          </w:p>
        </w:tc>
        <w:tc>
          <w:tcPr>
            <w:tcW w:w="5700" w:type="dxa"/>
            <w:gridSpan w:val="15"/>
          </w:tcPr>
          <w:p w:rsidR="0057521E" w:rsidRDefault="0057521E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2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900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ÜZEN İSMET (2015).  Bir İngiliz Resmi Yayınına Göre Çanakkale Cephesine Ait Bazı İstatistikî Bilgiler.  Çanakkale Araştırmaları Türk Yıllığı 100. Yıl, 18(18), 507-518. (Kontrol No: 1736028)</w:t>
            </w: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38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2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10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960" w:type="dxa"/>
            <w:gridSpan w:val="11"/>
          </w:tcPr>
          <w:p w:rsidR="0057521E" w:rsidRDefault="0057521E">
            <w:pPr>
              <w:pStyle w:val="EMPTYCELLSTYLE"/>
            </w:pPr>
          </w:p>
        </w:tc>
        <w:tc>
          <w:tcPr>
            <w:tcW w:w="5700" w:type="dxa"/>
            <w:gridSpan w:val="15"/>
          </w:tcPr>
          <w:p w:rsidR="0057521E" w:rsidRDefault="0057521E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2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900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ÜZEN İSMET (2014).  1942 ve 1943 Erbaa Depremleri.  Karadeniz Araştırmaları(40), 77-93. (Kontrol No: 4187123)</w:t>
            </w: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38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3.</w:t>
            </w: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2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10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960" w:type="dxa"/>
            <w:gridSpan w:val="11"/>
          </w:tcPr>
          <w:p w:rsidR="0057521E" w:rsidRDefault="0057521E">
            <w:pPr>
              <w:pStyle w:val="EMPTYCELLSTYLE"/>
            </w:pPr>
          </w:p>
        </w:tc>
        <w:tc>
          <w:tcPr>
            <w:tcW w:w="5700" w:type="dxa"/>
            <w:gridSpan w:val="15"/>
          </w:tcPr>
          <w:p w:rsidR="0057521E" w:rsidRDefault="0057521E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2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900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ÜZEN İSMET (2014).  Birinci Dünya Savaşında Sina ve Filistin Cephesindeki Türk-Alman Subayların Çeşitli Konularda Çatışması (1914-1918.  Karatekin Edebiyat Fakültesi Dergisi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(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>KAREFAD, 1(3), 77-100. (Kontrol No: 4187133)</w:t>
            </w: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38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4.</w:t>
            </w: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24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10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960" w:type="dxa"/>
            <w:gridSpan w:val="11"/>
          </w:tcPr>
          <w:p w:rsidR="0057521E" w:rsidRDefault="0057521E">
            <w:pPr>
              <w:pStyle w:val="EMPTYCELLSTYLE"/>
            </w:pPr>
          </w:p>
        </w:tc>
        <w:tc>
          <w:tcPr>
            <w:tcW w:w="5700" w:type="dxa"/>
            <w:gridSpan w:val="15"/>
          </w:tcPr>
          <w:p w:rsidR="0057521E" w:rsidRDefault="0057521E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2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900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ÜZEN İSMET (2013).  1931 yılında Bazı Vilayetlerin Lağvedilmesi Meselesinde Çankırı.  Çankırı Araştırmaları(11), 59-77. (Kontrol No: 4191970)</w:t>
            </w: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38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5.</w:t>
            </w: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2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10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960" w:type="dxa"/>
            <w:gridSpan w:val="11"/>
          </w:tcPr>
          <w:p w:rsidR="0057521E" w:rsidRDefault="0057521E">
            <w:pPr>
              <w:pStyle w:val="EMPTYCELLSTYLE"/>
            </w:pPr>
          </w:p>
        </w:tc>
        <w:tc>
          <w:tcPr>
            <w:tcW w:w="5700" w:type="dxa"/>
            <w:gridSpan w:val="15"/>
          </w:tcPr>
          <w:p w:rsidR="0057521E" w:rsidRDefault="0057521E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2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900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ÜZEN İSMET (2013).  Milli Kalkınma Partisi’nin Kasım 1945 Tarihinde Hatay/Erzin’deki Bucak Kongresi Üzerine Cumhuriyet Halk Partisi İstihbarat Raporları.  Karatekin Edebiyat Fakültesi Dergisi KAREFAD, 1(1), 97-108. (Kontrol No: 4187129)</w:t>
            </w: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38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6.</w:t>
            </w: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24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10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960" w:type="dxa"/>
            <w:gridSpan w:val="11"/>
          </w:tcPr>
          <w:p w:rsidR="0057521E" w:rsidRDefault="0057521E">
            <w:pPr>
              <w:pStyle w:val="EMPTYCELLSTYLE"/>
            </w:pPr>
          </w:p>
        </w:tc>
        <w:tc>
          <w:tcPr>
            <w:tcW w:w="5700" w:type="dxa"/>
            <w:gridSpan w:val="15"/>
          </w:tcPr>
          <w:p w:rsidR="0057521E" w:rsidRDefault="0057521E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2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900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ÜZEN İSMET (2012).  Üçüncü Türk Dil Kurultayı (1936) ve Çankırı’da Kutlanışı.  Çankırı Araştırmaları(12), 57-70. (Kontrol No: 4191972)</w:t>
            </w: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38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7.</w:t>
            </w: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2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10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960" w:type="dxa"/>
            <w:gridSpan w:val="11"/>
          </w:tcPr>
          <w:p w:rsidR="0057521E" w:rsidRDefault="0057521E">
            <w:pPr>
              <w:pStyle w:val="EMPTYCELLSTYLE"/>
            </w:pPr>
          </w:p>
        </w:tc>
        <w:tc>
          <w:tcPr>
            <w:tcW w:w="5700" w:type="dxa"/>
            <w:gridSpan w:val="15"/>
          </w:tcPr>
          <w:p w:rsidR="0057521E" w:rsidRDefault="0057521E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2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900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ÜZEN İSMET (2012).  Çankırı’da Yayınlanan Gazetelere Göre Menemen Olayı.  Atatürk Araştırma Merkezi Dergisi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,,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28(83), 39-64. (Kontrol No: 4187118)</w:t>
            </w: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38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8.</w:t>
            </w: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2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10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960" w:type="dxa"/>
            <w:gridSpan w:val="11"/>
          </w:tcPr>
          <w:p w:rsidR="0057521E" w:rsidRDefault="0057521E">
            <w:pPr>
              <w:pStyle w:val="EMPTYCELLSTYLE"/>
            </w:pPr>
          </w:p>
        </w:tc>
        <w:tc>
          <w:tcPr>
            <w:tcW w:w="5700" w:type="dxa"/>
            <w:gridSpan w:val="15"/>
          </w:tcPr>
          <w:p w:rsidR="0057521E" w:rsidRDefault="0057521E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2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900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ÜZEN İSMET (2010).  Halife Ordusu Mısır ve Kafkasya’da” Adlı Askerî Piyesteki Panislâmcı Unsurlar.  Erciyes Üniversitesi Sosyal Bilimler Dergisi(28), 177-191. (Kontrol No: 4187103)</w:t>
            </w: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38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9.</w:t>
            </w: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2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10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960" w:type="dxa"/>
            <w:gridSpan w:val="11"/>
          </w:tcPr>
          <w:p w:rsidR="0057521E" w:rsidRDefault="0057521E">
            <w:pPr>
              <w:pStyle w:val="EMPTYCELLSTYLE"/>
            </w:pPr>
          </w:p>
        </w:tc>
        <w:tc>
          <w:tcPr>
            <w:tcW w:w="5700" w:type="dxa"/>
            <w:gridSpan w:val="15"/>
          </w:tcPr>
          <w:p w:rsidR="0057521E" w:rsidRDefault="0057521E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2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900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ÜZEN İSMET (2010).  1939 Erzincan Depreminin Tokat’taki Yansımaları.  Karadeniz Araştırmaları, 7(27), 89-104. (Kontrol No: 4187105)</w:t>
            </w: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38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10.</w:t>
            </w: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2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10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960" w:type="dxa"/>
            <w:gridSpan w:val="11"/>
          </w:tcPr>
          <w:p w:rsidR="0057521E" w:rsidRDefault="0057521E">
            <w:pPr>
              <w:pStyle w:val="EMPTYCELLSTYLE"/>
            </w:pPr>
          </w:p>
        </w:tc>
        <w:tc>
          <w:tcPr>
            <w:tcW w:w="5700" w:type="dxa"/>
            <w:gridSpan w:val="15"/>
          </w:tcPr>
          <w:p w:rsidR="0057521E" w:rsidRDefault="0057521E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2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900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ÜZEN İSMET (2010).  Alman Kruvazörü Emden Mürettebatının Osmanlı Topraklarındaki Serüveni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(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>1915.  Fırat Üniversitesi Sosyal Bilimler Dergisi, 20(2), 361-381. (Kontrol No: 4187110)</w:t>
            </w: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38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11.</w:t>
            </w: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2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10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960" w:type="dxa"/>
            <w:gridSpan w:val="11"/>
          </w:tcPr>
          <w:p w:rsidR="0057521E" w:rsidRDefault="0057521E">
            <w:pPr>
              <w:pStyle w:val="EMPTYCELLSTYLE"/>
            </w:pPr>
          </w:p>
        </w:tc>
        <w:tc>
          <w:tcPr>
            <w:tcW w:w="5700" w:type="dxa"/>
            <w:gridSpan w:val="15"/>
          </w:tcPr>
          <w:p w:rsidR="0057521E" w:rsidRDefault="0057521E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2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900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ÜZEN İSMET (2010).  Cumhuriyet Döneminde Tokat’ın Maruz Kaldığı Seller (1934-1949).  Eskişehir Osmangazi Üniversitesi Sosyal Bilimler Dergisi, 11(2), 299-318. (Kontrol No: 4187113)</w:t>
            </w: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38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12.</w:t>
            </w: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2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10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960" w:type="dxa"/>
            <w:gridSpan w:val="11"/>
          </w:tcPr>
          <w:p w:rsidR="0057521E" w:rsidRDefault="0057521E">
            <w:pPr>
              <w:pStyle w:val="EMPTYCELLSTYLE"/>
            </w:pPr>
          </w:p>
        </w:tc>
        <w:tc>
          <w:tcPr>
            <w:tcW w:w="5700" w:type="dxa"/>
            <w:gridSpan w:val="15"/>
          </w:tcPr>
          <w:p w:rsidR="0057521E" w:rsidRDefault="0057521E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2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900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ÜZEN İSMET (2009).  İki Kuşatma, İki Komutan: (Plevne ve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Kut’ül-Amare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Gazi Osman Paşa ve Tümgeneral C.F.V.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Townshend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).  Güney-Doğu Avrupa Araştırmaları Dergisi(15), 1-27. (Kontrol No: 4187098)</w:t>
            </w: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38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13.</w:t>
            </w: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24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10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960" w:type="dxa"/>
            <w:gridSpan w:val="11"/>
          </w:tcPr>
          <w:p w:rsidR="0057521E" w:rsidRDefault="0057521E">
            <w:pPr>
              <w:pStyle w:val="EMPTYCELLSTYLE"/>
            </w:pPr>
          </w:p>
        </w:tc>
        <w:tc>
          <w:tcPr>
            <w:tcW w:w="5700" w:type="dxa"/>
            <w:gridSpan w:val="15"/>
          </w:tcPr>
          <w:p w:rsidR="0057521E" w:rsidRDefault="0057521E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2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900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ÜZEN İSMET (2009).  İngilizlerin Kudüs’ü Ele Geçirmesi ve General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Edmund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H.H.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Allenby’nin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Kudüs’e Törenle Girişi (9–11 Aralık 1917).  Fırat Üniversitesi Sosyal Bilimler Dergisi, 19(2), 329-344. (Kontrol No: 4187096)</w:t>
            </w: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38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14.</w:t>
            </w: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24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10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960" w:type="dxa"/>
            <w:gridSpan w:val="11"/>
          </w:tcPr>
          <w:p w:rsidR="0057521E" w:rsidRDefault="0057521E">
            <w:pPr>
              <w:pStyle w:val="EMPTYCELLSTYLE"/>
            </w:pPr>
          </w:p>
        </w:tc>
        <w:tc>
          <w:tcPr>
            <w:tcW w:w="5700" w:type="dxa"/>
            <w:gridSpan w:val="15"/>
          </w:tcPr>
          <w:p w:rsidR="0057521E" w:rsidRDefault="0057521E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2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900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ÜZEN İSMET (2008).  Türklerin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Kut’ül-Amare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Kuşatması Sırasında İngiliz Ordusunda Bulunan Hintli Askerlerin Tutumu (Aralık 1915-Nisan 1916).  Gazi Akademik Bakış, 2(3), 81-102. (Kontrol No: 4187088)</w:t>
            </w: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38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15.</w:t>
            </w: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24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10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960" w:type="dxa"/>
            <w:gridSpan w:val="11"/>
          </w:tcPr>
          <w:p w:rsidR="0057521E" w:rsidRDefault="0057521E">
            <w:pPr>
              <w:pStyle w:val="EMPTYCELLSTYLE"/>
            </w:pPr>
          </w:p>
        </w:tc>
        <w:tc>
          <w:tcPr>
            <w:tcW w:w="5700" w:type="dxa"/>
            <w:gridSpan w:val="15"/>
          </w:tcPr>
          <w:p w:rsidR="0057521E" w:rsidRDefault="0057521E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2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900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ÜZEN İSMET (2007).  İngiliz Resmi Yayınına Göre, Birinci Dünya Savaşı’nda Mustafa Kemal Paşa’nın İngilizlerle Son Çarpışması: Haritan Olayı (26 Ekim 1918).  İ.Ü. Edebiyat Fakültesi Tarih Dergisi(45), 175-192. (Kontrol No: 4187090)</w:t>
            </w: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38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16.</w:t>
            </w: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24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10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960" w:type="dxa"/>
            <w:gridSpan w:val="11"/>
          </w:tcPr>
          <w:p w:rsidR="0057521E" w:rsidRDefault="0057521E">
            <w:pPr>
              <w:pStyle w:val="EMPTYCELLSTYLE"/>
            </w:pPr>
          </w:p>
        </w:tc>
        <w:tc>
          <w:tcPr>
            <w:tcW w:w="5700" w:type="dxa"/>
            <w:gridSpan w:val="15"/>
          </w:tcPr>
          <w:p w:rsidR="0057521E" w:rsidRDefault="0057521E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2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900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ÜZEN İSMET (2006).  Mütareke Döneminde Bir Eşkıyalık Örneği: Ali Batı Olayı (6 Mayıs–18 Ağustos 1919.  Mütareke Döneminde Bir Eşkıyalık Örneği: Ali Batı Olayı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(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>6 Mayıs–18 Ağustos 1919, 22(64-65-66), 329-345. (Kontrol No: 4187038)</w:t>
            </w: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38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17.</w:t>
            </w: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24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10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960" w:type="dxa"/>
            <w:gridSpan w:val="11"/>
          </w:tcPr>
          <w:p w:rsidR="0057521E" w:rsidRDefault="0057521E">
            <w:pPr>
              <w:pStyle w:val="EMPTYCELLSTYLE"/>
            </w:pPr>
          </w:p>
        </w:tc>
        <w:tc>
          <w:tcPr>
            <w:tcW w:w="5700" w:type="dxa"/>
            <w:gridSpan w:val="15"/>
          </w:tcPr>
          <w:p w:rsidR="0057521E" w:rsidRDefault="0057521E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2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900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ÜZEN İSMET (2004).  II. Dünya Savaşı Sırasında İstanbul ve Trakya’dan Anadolu’ya Nüfus Nakli (Emekli, Dul, Yetim ve Gönüllü Aileler) (Nisan-Haziran 1941).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Yüzüncüyıl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Üniversitesi Sosyal Bilimler Enstitüsü Dergisi(7), 78-100. (Kontrol No: 4187093)</w:t>
            </w: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38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18.</w:t>
            </w: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24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14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960" w:type="dxa"/>
            <w:gridSpan w:val="11"/>
          </w:tcPr>
          <w:p w:rsidR="0057521E" w:rsidRDefault="0057521E">
            <w:pPr>
              <w:pStyle w:val="EMPTYCELLSTYLE"/>
            </w:pPr>
          </w:p>
        </w:tc>
        <w:tc>
          <w:tcPr>
            <w:tcW w:w="5700" w:type="dxa"/>
            <w:gridSpan w:val="15"/>
          </w:tcPr>
          <w:p w:rsidR="0057521E" w:rsidRDefault="0057521E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4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960" w:type="dxa"/>
            <w:gridSpan w:val="11"/>
          </w:tcPr>
          <w:p w:rsidR="0057521E" w:rsidRDefault="0057521E">
            <w:pPr>
              <w:pStyle w:val="EMPTYCELLSTYLE"/>
            </w:pPr>
          </w:p>
        </w:tc>
        <w:tc>
          <w:tcPr>
            <w:tcW w:w="5700" w:type="dxa"/>
            <w:gridSpan w:val="15"/>
          </w:tcPr>
          <w:p w:rsidR="0057521E" w:rsidRDefault="0057521E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40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420" w:type="dxa"/>
            <w:gridSpan w:val="4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E. Ulusal bilimsel toplantılarda sunulan ve bildiri kitaplarında basılan bildiriler:</w:t>
            </w:r>
          </w:p>
        </w:tc>
        <w:tc>
          <w:tcPr>
            <w:tcW w:w="2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2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57521E" w:rsidRDefault="0057521E">
            <w:pPr>
              <w:pStyle w:val="EMPTYCELLSTYLE"/>
            </w:pPr>
          </w:p>
        </w:tc>
        <w:tc>
          <w:tcPr>
            <w:tcW w:w="9400" w:type="dxa"/>
            <w:gridSpan w:val="3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ÜZEN İSMET (2012).  Tokat’ta Cumhuriyet Bayramı Kutlamaları (1934-1939).  Tokat Sempozyumu, 313-334. (Tam Metin Bildiri/Sözlü Sunum)(Yayın No:4187182)</w:t>
            </w:r>
          </w:p>
        </w:tc>
        <w:tc>
          <w:tcPr>
            <w:tcW w:w="2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38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400" w:type="dxa"/>
            <w:gridSpan w:val="3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57521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2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57521E" w:rsidRDefault="0057521E">
            <w:pPr>
              <w:pStyle w:val="EMPTYCELLSTYLE"/>
            </w:pPr>
          </w:p>
        </w:tc>
        <w:tc>
          <w:tcPr>
            <w:tcW w:w="9400" w:type="dxa"/>
            <w:gridSpan w:val="3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57521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10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960" w:type="dxa"/>
            <w:gridSpan w:val="11"/>
          </w:tcPr>
          <w:p w:rsidR="0057521E" w:rsidRDefault="0057521E">
            <w:pPr>
              <w:pStyle w:val="EMPTYCELLSTYLE"/>
            </w:pPr>
          </w:p>
        </w:tc>
        <w:tc>
          <w:tcPr>
            <w:tcW w:w="5700" w:type="dxa"/>
            <w:gridSpan w:val="15"/>
          </w:tcPr>
          <w:p w:rsidR="0057521E" w:rsidRDefault="0057521E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2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57521E" w:rsidRDefault="0057521E">
            <w:pPr>
              <w:pStyle w:val="EMPTYCELLSTYLE"/>
            </w:pPr>
          </w:p>
        </w:tc>
        <w:tc>
          <w:tcPr>
            <w:tcW w:w="9400" w:type="dxa"/>
            <w:gridSpan w:val="3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ÜZEN İSMET (2010).  CHP Teftiş Raporlarına Göre Çankırı ve İlçelerinde Hesap, Kayıt ve uygulamalardaki Eksiklikler (1935-1943).  Milli Mücadele’de “İstiklal Yolu”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ve  Çankırı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Sempozyumu, 587-600. (Tam Metin Bildiri/Sözlü Sunum)(Yayın No:4187185)</w:t>
            </w:r>
          </w:p>
        </w:tc>
        <w:tc>
          <w:tcPr>
            <w:tcW w:w="2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38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400" w:type="dxa"/>
            <w:gridSpan w:val="3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57521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24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57521E" w:rsidRDefault="0057521E">
            <w:pPr>
              <w:pStyle w:val="EMPTYCELLSTYLE"/>
            </w:pPr>
          </w:p>
        </w:tc>
        <w:tc>
          <w:tcPr>
            <w:tcW w:w="9400" w:type="dxa"/>
            <w:gridSpan w:val="3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57521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14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960" w:type="dxa"/>
            <w:gridSpan w:val="11"/>
          </w:tcPr>
          <w:p w:rsidR="0057521E" w:rsidRDefault="0057521E">
            <w:pPr>
              <w:pStyle w:val="EMPTYCELLSTYLE"/>
            </w:pPr>
          </w:p>
        </w:tc>
        <w:tc>
          <w:tcPr>
            <w:tcW w:w="5700" w:type="dxa"/>
            <w:gridSpan w:val="15"/>
          </w:tcPr>
          <w:p w:rsidR="0057521E" w:rsidRDefault="0057521E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20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960" w:type="dxa"/>
            <w:gridSpan w:val="11"/>
          </w:tcPr>
          <w:p w:rsidR="0057521E" w:rsidRDefault="0057521E">
            <w:pPr>
              <w:pStyle w:val="EMPTYCELLSTYLE"/>
            </w:pPr>
          </w:p>
        </w:tc>
        <w:tc>
          <w:tcPr>
            <w:tcW w:w="5700" w:type="dxa"/>
            <w:gridSpan w:val="15"/>
          </w:tcPr>
          <w:p w:rsidR="0057521E" w:rsidRDefault="0057521E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40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300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Diğer Yayınlar</w:t>
            </w:r>
          </w:p>
        </w:tc>
        <w:tc>
          <w:tcPr>
            <w:tcW w:w="5700" w:type="dxa"/>
            <w:gridSpan w:val="15"/>
          </w:tcPr>
          <w:p w:rsidR="0057521E" w:rsidRDefault="0057521E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2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900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ÜZEN İSMET (2008). 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 xml:space="preserve">Dünya Savaşı’nda Güney Cephesi İngilizlerin Bağdat’a Girişi.  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>Toplumsal Tarih(179), 58-65. (Ulusal) (Hakemsiz) (MAKALE Özgün Makale) (Yayın No: 4187151)</w:t>
            </w: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38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57521E" w:rsidRDefault="00F66D2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2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10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960" w:type="dxa"/>
            <w:gridSpan w:val="11"/>
          </w:tcPr>
          <w:p w:rsidR="0057521E" w:rsidRDefault="0057521E">
            <w:pPr>
              <w:pStyle w:val="EMPTYCELLSTYLE"/>
            </w:pPr>
          </w:p>
        </w:tc>
        <w:tc>
          <w:tcPr>
            <w:tcW w:w="5700" w:type="dxa"/>
            <w:gridSpan w:val="15"/>
          </w:tcPr>
          <w:p w:rsidR="0057521E" w:rsidRDefault="0057521E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2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900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ÜZEN İSMET (2002).  27 Mayıs’ı Koruma ve Topluma Benimsetme Çabaları.  Türkoloji ve Türk Tarihi Araştırmaları II, Yeni Türkiye(44), 571-580. (Ulusal) (Hakemsiz) (MAKALE Özgün Makale) (Yayın No: 4187035)</w:t>
            </w: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38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57521E" w:rsidRDefault="00F66D24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24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14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960" w:type="dxa"/>
            <w:gridSpan w:val="11"/>
          </w:tcPr>
          <w:p w:rsidR="0057521E" w:rsidRDefault="0057521E">
            <w:pPr>
              <w:pStyle w:val="EMPTYCELLSTYLE"/>
            </w:pPr>
          </w:p>
        </w:tc>
        <w:tc>
          <w:tcPr>
            <w:tcW w:w="5700" w:type="dxa"/>
            <w:gridSpan w:val="15"/>
          </w:tcPr>
          <w:p w:rsidR="0057521E" w:rsidRDefault="0057521E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18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960" w:type="dxa"/>
            <w:gridSpan w:val="11"/>
          </w:tcPr>
          <w:p w:rsidR="0057521E" w:rsidRDefault="0057521E">
            <w:pPr>
              <w:pStyle w:val="EMPTYCELLSTYLE"/>
            </w:pPr>
          </w:p>
        </w:tc>
        <w:tc>
          <w:tcPr>
            <w:tcW w:w="5700" w:type="dxa"/>
            <w:gridSpan w:val="15"/>
          </w:tcPr>
          <w:p w:rsidR="0057521E" w:rsidRDefault="0057521E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40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20" w:type="dxa"/>
            <w:gridSpan w:val="10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960" w:type="dxa"/>
            <w:gridSpan w:val="11"/>
          </w:tcPr>
          <w:p w:rsidR="0057521E" w:rsidRDefault="0057521E">
            <w:pPr>
              <w:pStyle w:val="EMPTYCELLSTYLE"/>
            </w:pPr>
          </w:p>
        </w:tc>
        <w:tc>
          <w:tcPr>
            <w:tcW w:w="5700" w:type="dxa"/>
            <w:gridSpan w:val="15"/>
          </w:tcPr>
          <w:p w:rsidR="0057521E" w:rsidRDefault="0057521E">
            <w:pPr>
              <w:pStyle w:val="EMPTYCELLSTYLE"/>
            </w:pPr>
          </w:p>
        </w:tc>
        <w:tc>
          <w:tcPr>
            <w:tcW w:w="20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pPr>
              <w:jc w:val="right"/>
            </w:pPr>
            <w:r>
              <w:t>3</w:t>
            </w: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400"/>
        </w:trPr>
        <w:tc>
          <w:tcPr>
            <w:tcW w:w="400" w:type="dxa"/>
          </w:tcPr>
          <w:p w:rsidR="0057521E" w:rsidRDefault="0057521E">
            <w:pPr>
              <w:pStyle w:val="EMPTYCELLSTYLE"/>
              <w:pageBreakBefore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57521E" w:rsidRDefault="0057521E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000" w:type="dxa"/>
            <w:gridSpan w:val="11"/>
          </w:tcPr>
          <w:p w:rsidR="0057521E" w:rsidRDefault="0057521E">
            <w:pPr>
              <w:pStyle w:val="EMPTYCELLSTYLE"/>
            </w:pPr>
          </w:p>
        </w:tc>
        <w:tc>
          <w:tcPr>
            <w:tcW w:w="6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4320" w:type="dxa"/>
            <w:gridSpan w:val="9"/>
          </w:tcPr>
          <w:p w:rsidR="0057521E" w:rsidRDefault="0057521E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4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57521E" w:rsidRDefault="0057521E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000" w:type="dxa"/>
            <w:gridSpan w:val="11"/>
          </w:tcPr>
          <w:p w:rsidR="0057521E" w:rsidRDefault="0057521E">
            <w:pPr>
              <w:pStyle w:val="EMPTYCELLSTYLE"/>
            </w:pPr>
          </w:p>
        </w:tc>
        <w:tc>
          <w:tcPr>
            <w:tcW w:w="6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4320" w:type="dxa"/>
            <w:gridSpan w:val="9"/>
          </w:tcPr>
          <w:p w:rsidR="0057521E" w:rsidRDefault="0057521E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40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438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Editörlük</w:t>
            </w:r>
          </w:p>
        </w:tc>
        <w:tc>
          <w:tcPr>
            <w:tcW w:w="4320" w:type="dxa"/>
            <w:gridSpan w:val="9"/>
          </w:tcPr>
          <w:p w:rsidR="0057521E" w:rsidRDefault="0057521E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2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57521E" w:rsidRDefault="0057521E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000" w:type="dxa"/>
            <w:gridSpan w:val="11"/>
          </w:tcPr>
          <w:p w:rsidR="0057521E" w:rsidRDefault="0057521E">
            <w:pPr>
              <w:pStyle w:val="EMPTYCELLSTYLE"/>
            </w:pPr>
          </w:p>
        </w:tc>
        <w:tc>
          <w:tcPr>
            <w:tcW w:w="6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4320" w:type="dxa"/>
            <w:gridSpan w:val="9"/>
          </w:tcPr>
          <w:p w:rsidR="0057521E" w:rsidRDefault="0057521E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2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4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pPr>
              <w:jc w:val="center"/>
            </w:pPr>
            <w:r>
              <w:rPr>
                <w:rFonts w:ascii="Verdana" w:eastAsia="Verdana" w:hAnsi="Verdana" w:cs="Verdana"/>
              </w:rPr>
              <w:t xml:space="preserve">1. </w:t>
            </w:r>
          </w:p>
        </w:tc>
        <w:tc>
          <w:tcPr>
            <w:tcW w:w="2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000" w:type="dxa"/>
            <w:gridSpan w:val="11"/>
          </w:tcPr>
          <w:p w:rsidR="0057521E" w:rsidRDefault="0057521E">
            <w:pPr>
              <w:pStyle w:val="EMPTYCELLSTYLE"/>
            </w:pPr>
          </w:p>
        </w:tc>
        <w:tc>
          <w:tcPr>
            <w:tcW w:w="6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4320" w:type="dxa"/>
            <w:gridSpan w:val="9"/>
          </w:tcPr>
          <w:p w:rsidR="0057521E" w:rsidRDefault="0057521E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46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4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57521E">
            <w:pPr>
              <w:pStyle w:val="EMPTYCELLSTYLE"/>
            </w:pPr>
          </w:p>
        </w:tc>
        <w:tc>
          <w:tcPr>
            <w:tcW w:w="900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r>
              <w:rPr>
                <w:rFonts w:ascii="Verdana" w:eastAsia="Verdana" w:hAnsi="Verdana" w:cs="Verdana"/>
              </w:rPr>
              <w:t>Çankırı Karatekin Üniversitesi Sosyal Bilimler Enstitüsü dergisi (EBSCO), Dergi, Yayın Kurulu Üyeliği, Anıl Grup Matbaacılık</w:t>
            </w: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2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57521E" w:rsidRDefault="0057521E">
            <w:pPr>
              <w:pStyle w:val="EMPTYCELLSTYLE"/>
            </w:pP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4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57521E" w:rsidRDefault="0057521E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000" w:type="dxa"/>
            <w:gridSpan w:val="11"/>
          </w:tcPr>
          <w:p w:rsidR="0057521E" w:rsidRDefault="0057521E">
            <w:pPr>
              <w:pStyle w:val="EMPTYCELLSTYLE"/>
            </w:pPr>
          </w:p>
        </w:tc>
        <w:tc>
          <w:tcPr>
            <w:tcW w:w="6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4320" w:type="dxa"/>
            <w:gridSpan w:val="9"/>
          </w:tcPr>
          <w:p w:rsidR="0057521E" w:rsidRDefault="0057521E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2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4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pPr>
              <w:jc w:val="center"/>
            </w:pPr>
            <w:r>
              <w:rPr>
                <w:rFonts w:ascii="Verdana" w:eastAsia="Verdana" w:hAnsi="Verdana" w:cs="Verdana"/>
              </w:rPr>
              <w:t xml:space="preserve">2. </w:t>
            </w:r>
          </w:p>
        </w:tc>
        <w:tc>
          <w:tcPr>
            <w:tcW w:w="2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000" w:type="dxa"/>
            <w:gridSpan w:val="11"/>
          </w:tcPr>
          <w:p w:rsidR="0057521E" w:rsidRDefault="0057521E">
            <w:pPr>
              <w:pStyle w:val="EMPTYCELLSTYLE"/>
            </w:pPr>
          </w:p>
        </w:tc>
        <w:tc>
          <w:tcPr>
            <w:tcW w:w="6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4320" w:type="dxa"/>
            <w:gridSpan w:val="9"/>
          </w:tcPr>
          <w:p w:rsidR="0057521E" w:rsidRDefault="0057521E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46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4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57521E">
            <w:pPr>
              <w:pStyle w:val="EMPTYCELLSTYLE"/>
            </w:pPr>
          </w:p>
        </w:tc>
        <w:tc>
          <w:tcPr>
            <w:tcW w:w="900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r>
              <w:rPr>
                <w:rFonts w:ascii="Verdana" w:eastAsia="Verdana" w:hAnsi="Verdana" w:cs="Verdana"/>
              </w:rPr>
              <w:t>Çankırı Karatekin Üniversitesi Sosyal Bilimler Dergisi (EBSCO), Dergi, Yayın Kurulu Üyeliği, öncü basımevi</w:t>
            </w: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2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57521E" w:rsidRDefault="0057521E">
            <w:pPr>
              <w:pStyle w:val="EMPTYCELLSTYLE"/>
            </w:pP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8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57521E" w:rsidRDefault="0057521E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000" w:type="dxa"/>
            <w:gridSpan w:val="11"/>
          </w:tcPr>
          <w:p w:rsidR="0057521E" w:rsidRDefault="0057521E">
            <w:pPr>
              <w:pStyle w:val="EMPTYCELLSTYLE"/>
            </w:pPr>
          </w:p>
        </w:tc>
        <w:tc>
          <w:tcPr>
            <w:tcW w:w="6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4320" w:type="dxa"/>
            <w:gridSpan w:val="9"/>
          </w:tcPr>
          <w:p w:rsidR="0057521E" w:rsidRDefault="0057521E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30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57521E" w:rsidRDefault="0057521E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000" w:type="dxa"/>
            <w:gridSpan w:val="11"/>
          </w:tcPr>
          <w:p w:rsidR="0057521E" w:rsidRDefault="0057521E">
            <w:pPr>
              <w:pStyle w:val="EMPTYCELLSTYLE"/>
            </w:pPr>
          </w:p>
        </w:tc>
        <w:tc>
          <w:tcPr>
            <w:tcW w:w="6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4320" w:type="dxa"/>
            <w:gridSpan w:val="9"/>
          </w:tcPr>
          <w:p w:rsidR="0057521E" w:rsidRDefault="0057521E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42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390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Üniversite Dışı Deneyim</w:t>
            </w:r>
          </w:p>
        </w:tc>
        <w:tc>
          <w:tcPr>
            <w:tcW w:w="48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4320" w:type="dxa"/>
            <w:gridSpan w:val="9"/>
          </w:tcPr>
          <w:p w:rsidR="0057521E" w:rsidRDefault="0057521E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4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28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21E" w:rsidRDefault="00F66D24">
            <w:r>
              <w:rPr>
                <w:rFonts w:ascii="Verdana" w:eastAsia="Verdana" w:hAnsi="Verdana" w:cs="Verdana"/>
                <w:sz w:val="18"/>
              </w:rPr>
              <w:t xml:space="preserve">2009- </w:t>
            </w:r>
          </w:p>
        </w:tc>
        <w:tc>
          <w:tcPr>
            <w:tcW w:w="200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21E" w:rsidRDefault="00F66D24">
            <w:proofErr w:type="spellStart"/>
            <w:proofErr w:type="gramStart"/>
            <w:r>
              <w:rPr>
                <w:rFonts w:ascii="Verdana" w:eastAsia="Verdana" w:hAnsi="Verdana" w:cs="Verdana"/>
                <w:b/>
                <w:sz w:val="16"/>
              </w:rPr>
              <w:t>Yrd.Doç.Dr</w:t>
            </w:r>
            <w:proofErr w:type="spellEnd"/>
            <w:proofErr w:type="gramEnd"/>
            <w:r>
              <w:rPr>
                <w:rFonts w:ascii="Verdana" w:eastAsia="Verdana" w:hAnsi="Verdana" w:cs="Verdana"/>
                <w:b/>
                <w:sz w:val="16"/>
              </w:rPr>
              <w:t>.</w:t>
            </w:r>
          </w:p>
        </w:tc>
        <w:tc>
          <w:tcPr>
            <w:tcW w:w="6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4320" w:type="dxa"/>
            <w:gridSpan w:val="9"/>
          </w:tcPr>
          <w:p w:rsidR="0057521E" w:rsidRDefault="0057521E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76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28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21E" w:rsidRDefault="0057521E">
            <w:pPr>
              <w:pStyle w:val="EMPTYCELLSTYLE"/>
            </w:pPr>
          </w:p>
        </w:tc>
        <w:tc>
          <w:tcPr>
            <w:tcW w:w="200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21E" w:rsidRDefault="0057521E">
            <w:pPr>
              <w:pStyle w:val="EMPTYCELLSTYLE"/>
            </w:pPr>
          </w:p>
        </w:tc>
        <w:tc>
          <w:tcPr>
            <w:tcW w:w="708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21E" w:rsidRDefault="00F66D24">
            <w:r>
              <w:rPr>
                <w:rFonts w:ascii="Verdana" w:eastAsia="Verdana" w:hAnsi="Verdana" w:cs="Verdana"/>
                <w:sz w:val="18"/>
              </w:rPr>
              <w:t>Çankırı Karatekin Üniversitesi, Öğretim Üyesi, (Diğer)</w:t>
            </w:r>
          </w:p>
        </w:tc>
        <w:tc>
          <w:tcPr>
            <w:tcW w:w="34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4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28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21E" w:rsidRDefault="00F66D24">
            <w:r>
              <w:rPr>
                <w:rFonts w:ascii="Verdana" w:eastAsia="Verdana" w:hAnsi="Verdana" w:cs="Verdana"/>
                <w:sz w:val="18"/>
              </w:rPr>
              <w:t>2001-2009</w:t>
            </w:r>
          </w:p>
        </w:tc>
        <w:tc>
          <w:tcPr>
            <w:tcW w:w="200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21E" w:rsidRDefault="00F66D24">
            <w:r>
              <w:rPr>
                <w:rFonts w:ascii="Verdana" w:eastAsia="Verdana" w:hAnsi="Verdana" w:cs="Verdana"/>
                <w:b/>
                <w:sz w:val="16"/>
              </w:rPr>
              <w:t>Araştırma Görevlisi</w:t>
            </w:r>
          </w:p>
        </w:tc>
        <w:tc>
          <w:tcPr>
            <w:tcW w:w="6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4320" w:type="dxa"/>
            <w:gridSpan w:val="9"/>
          </w:tcPr>
          <w:p w:rsidR="0057521E" w:rsidRDefault="0057521E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76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28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21E" w:rsidRDefault="0057521E">
            <w:pPr>
              <w:pStyle w:val="EMPTYCELLSTYLE"/>
            </w:pPr>
          </w:p>
        </w:tc>
        <w:tc>
          <w:tcPr>
            <w:tcW w:w="200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21E" w:rsidRDefault="0057521E">
            <w:pPr>
              <w:pStyle w:val="EMPTYCELLSTYLE"/>
            </w:pPr>
          </w:p>
        </w:tc>
        <w:tc>
          <w:tcPr>
            <w:tcW w:w="708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21E" w:rsidRDefault="00F66D24">
            <w:r>
              <w:rPr>
                <w:rFonts w:ascii="Verdana" w:eastAsia="Verdana" w:hAnsi="Verdana" w:cs="Verdana"/>
                <w:sz w:val="18"/>
              </w:rPr>
              <w:t>Gaziosmanpaşa Üniversitesi,  , (Diğer)</w:t>
            </w:r>
          </w:p>
        </w:tc>
        <w:tc>
          <w:tcPr>
            <w:tcW w:w="34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4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28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21E" w:rsidRDefault="00F66D24">
            <w:r>
              <w:rPr>
                <w:rFonts w:ascii="Verdana" w:eastAsia="Verdana" w:hAnsi="Verdana" w:cs="Verdana"/>
                <w:sz w:val="18"/>
              </w:rPr>
              <w:t>1996-2001</w:t>
            </w:r>
          </w:p>
        </w:tc>
        <w:tc>
          <w:tcPr>
            <w:tcW w:w="200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21E" w:rsidRDefault="00F66D24">
            <w:r>
              <w:rPr>
                <w:rFonts w:ascii="Verdana" w:eastAsia="Verdana" w:hAnsi="Verdana" w:cs="Verdana"/>
                <w:b/>
                <w:sz w:val="16"/>
              </w:rPr>
              <w:t>Okutman</w:t>
            </w:r>
          </w:p>
        </w:tc>
        <w:tc>
          <w:tcPr>
            <w:tcW w:w="6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4320" w:type="dxa"/>
            <w:gridSpan w:val="9"/>
          </w:tcPr>
          <w:p w:rsidR="0057521E" w:rsidRDefault="0057521E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76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28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21E" w:rsidRDefault="0057521E">
            <w:pPr>
              <w:pStyle w:val="EMPTYCELLSTYLE"/>
            </w:pPr>
          </w:p>
        </w:tc>
        <w:tc>
          <w:tcPr>
            <w:tcW w:w="200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21E" w:rsidRDefault="0057521E">
            <w:pPr>
              <w:pStyle w:val="EMPTYCELLSTYLE"/>
            </w:pPr>
          </w:p>
        </w:tc>
        <w:tc>
          <w:tcPr>
            <w:tcW w:w="708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21E" w:rsidRDefault="00F66D24">
            <w:r>
              <w:rPr>
                <w:rFonts w:ascii="Verdana" w:eastAsia="Verdana" w:hAnsi="Verdana" w:cs="Verdana"/>
                <w:sz w:val="18"/>
              </w:rPr>
              <w:t>Kırıkkale Üniversitesi,  , (Diğer)</w:t>
            </w:r>
          </w:p>
        </w:tc>
        <w:tc>
          <w:tcPr>
            <w:tcW w:w="34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4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28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21E" w:rsidRDefault="00F66D24">
            <w:r>
              <w:rPr>
                <w:rFonts w:ascii="Verdana" w:eastAsia="Verdana" w:hAnsi="Verdana" w:cs="Verdana"/>
                <w:sz w:val="18"/>
              </w:rPr>
              <w:t>1993-1996</w:t>
            </w:r>
          </w:p>
        </w:tc>
        <w:tc>
          <w:tcPr>
            <w:tcW w:w="200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21E" w:rsidRDefault="00F66D24">
            <w:r>
              <w:rPr>
                <w:rFonts w:ascii="Verdana" w:eastAsia="Verdana" w:hAnsi="Verdana" w:cs="Verdana"/>
                <w:b/>
                <w:sz w:val="16"/>
              </w:rPr>
              <w:t>Araştırma Görevlisi</w:t>
            </w:r>
          </w:p>
        </w:tc>
        <w:tc>
          <w:tcPr>
            <w:tcW w:w="6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4320" w:type="dxa"/>
            <w:gridSpan w:val="9"/>
          </w:tcPr>
          <w:p w:rsidR="0057521E" w:rsidRDefault="0057521E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76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28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21E" w:rsidRDefault="0057521E">
            <w:pPr>
              <w:pStyle w:val="EMPTYCELLSTYLE"/>
            </w:pPr>
          </w:p>
        </w:tc>
        <w:tc>
          <w:tcPr>
            <w:tcW w:w="200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21E" w:rsidRDefault="0057521E">
            <w:pPr>
              <w:pStyle w:val="EMPTYCELLSTYLE"/>
            </w:pPr>
          </w:p>
        </w:tc>
        <w:tc>
          <w:tcPr>
            <w:tcW w:w="708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21E" w:rsidRDefault="00F66D24">
            <w:r>
              <w:rPr>
                <w:rFonts w:ascii="Verdana" w:eastAsia="Verdana" w:hAnsi="Verdana" w:cs="Verdana"/>
                <w:sz w:val="18"/>
              </w:rPr>
              <w:t>Gaziosmanpaşa Üniversitesi,  , (Diğer)</w:t>
            </w:r>
          </w:p>
        </w:tc>
        <w:tc>
          <w:tcPr>
            <w:tcW w:w="34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4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28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21E" w:rsidRDefault="00F66D24">
            <w:r>
              <w:rPr>
                <w:rFonts w:ascii="Verdana" w:eastAsia="Verdana" w:hAnsi="Verdana" w:cs="Verdana"/>
                <w:sz w:val="18"/>
              </w:rPr>
              <w:t>1988-1993</w:t>
            </w:r>
          </w:p>
        </w:tc>
        <w:tc>
          <w:tcPr>
            <w:tcW w:w="200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21E" w:rsidRDefault="00F66D24">
            <w:r>
              <w:rPr>
                <w:rFonts w:ascii="Verdana" w:eastAsia="Verdana" w:hAnsi="Verdana" w:cs="Verdana"/>
                <w:b/>
                <w:sz w:val="16"/>
              </w:rPr>
              <w:t>Tarih Öğretmeni</w:t>
            </w:r>
          </w:p>
        </w:tc>
        <w:tc>
          <w:tcPr>
            <w:tcW w:w="6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4320" w:type="dxa"/>
            <w:gridSpan w:val="9"/>
          </w:tcPr>
          <w:p w:rsidR="0057521E" w:rsidRDefault="0057521E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76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28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21E" w:rsidRDefault="0057521E">
            <w:pPr>
              <w:pStyle w:val="EMPTYCELLSTYLE"/>
            </w:pPr>
          </w:p>
        </w:tc>
        <w:tc>
          <w:tcPr>
            <w:tcW w:w="200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21E" w:rsidRDefault="0057521E">
            <w:pPr>
              <w:pStyle w:val="EMPTYCELLSTYLE"/>
            </w:pPr>
          </w:p>
        </w:tc>
        <w:tc>
          <w:tcPr>
            <w:tcW w:w="708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21E" w:rsidRDefault="00F66D24">
            <w:r>
              <w:rPr>
                <w:rFonts w:ascii="Verdana" w:eastAsia="Verdana" w:hAnsi="Verdana" w:cs="Verdana"/>
                <w:sz w:val="18"/>
              </w:rPr>
              <w:t>MEB,  , (Diğer)</w:t>
            </w:r>
          </w:p>
        </w:tc>
        <w:tc>
          <w:tcPr>
            <w:tcW w:w="34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20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57521E" w:rsidRDefault="0057521E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000" w:type="dxa"/>
            <w:gridSpan w:val="11"/>
          </w:tcPr>
          <w:p w:rsidR="0057521E" w:rsidRDefault="0057521E">
            <w:pPr>
              <w:pStyle w:val="EMPTYCELLSTYLE"/>
            </w:pPr>
          </w:p>
        </w:tc>
        <w:tc>
          <w:tcPr>
            <w:tcW w:w="6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4320" w:type="dxa"/>
            <w:gridSpan w:val="9"/>
          </w:tcPr>
          <w:p w:rsidR="0057521E" w:rsidRDefault="0057521E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2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57521E" w:rsidRDefault="0057521E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000" w:type="dxa"/>
            <w:gridSpan w:val="11"/>
          </w:tcPr>
          <w:p w:rsidR="0057521E" w:rsidRDefault="0057521E">
            <w:pPr>
              <w:pStyle w:val="EMPTYCELLSTYLE"/>
            </w:pPr>
          </w:p>
        </w:tc>
        <w:tc>
          <w:tcPr>
            <w:tcW w:w="6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4320" w:type="dxa"/>
            <w:gridSpan w:val="9"/>
          </w:tcPr>
          <w:p w:rsidR="0057521E" w:rsidRDefault="0057521E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32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0700" w:type="dxa"/>
            <w:gridSpan w:val="46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4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57521E" w:rsidRDefault="0057521E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000" w:type="dxa"/>
            <w:gridSpan w:val="11"/>
          </w:tcPr>
          <w:p w:rsidR="0057521E" w:rsidRDefault="0057521E">
            <w:pPr>
              <w:pStyle w:val="EMPTYCELLSTYLE"/>
            </w:pPr>
          </w:p>
        </w:tc>
        <w:tc>
          <w:tcPr>
            <w:tcW w:w="6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4320" w:type="dxa"/>
            <w:gridSpan w:val="9"/>
          </w:tcPr>
          <w:p w:rsidR="0057521E" w:rsidRDefault="0057521E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32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10700" w:type="dxa"/>
            <w:gridSpan w:val="46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844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57521E" w:rsidRDefault="0057521E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000" w:type="dxa"/>
            <w:gridSpan w:val="11"/>
          </w:tcPr>
          <w:p w:rsidR="0057521E" w:rsidRDefault="0057521E">
            <w:pPr>
              <w:pStyle w:val="EMPTYCELLSTYLE"/>
            </w:pPr>
          </w:p>
        </w:tc>
        <w:tc>
          <w:tcPr>
            <w:tcW w:w="6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4320" w:type="dxa"/>
            <w:gridSpan w:val="9"/>
          </w:tcPr>
          <w:p w:rsidR="0057521E" w:rsidRDefault="0057521E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  <w:tr w:rsidR="0057521E">
        <w:trPr>
          <w:trHeight w:hRule="exact" w:val="400"/>
        </w:trPr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57521E" w:rsidRDefault="0057521E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57521E" w:rsidRDefault="0057521E">
            <w:pPr>
              <w:pStyle w:val="EMPTYCELLSTYLE"/>
            </w:pPr>
          </w:p>
        </w:tc>
        <w:tc>
          <w:tcPr>
            <w:tcW w:w="2000" w:type="dxa"/>
            <w:gridSpan w:val="11"/>
          </w:tcPr>
          <w:p w:rsidR="0057521E" w:rsidRDefault="0057521E">
            <w:pPr>
              <w:pStyle w:val="EMPTYCELLSTYLE"/>
            </w:pPr>
          </w:p>
        </w:tc>
        <w:tc>
          <w:tcPr>
            <w:tcW w:w="620" w:type="dxa"/>
          </w:tcPr>
          <w:p w:rsidR="0057521E" w:rsidRDefault="0057521E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57521E" w:rsidRDefault="0057521E">
            <w:pPr>
              <w:pStyle w:val="EMPTYCELLSTYLE"/>
            </w:pPr>
          </w:p>
        </w:tc>
        <w:tc>
          <w:tcPr>
            <w:tcW w:w="4320" w:type="dxa"/>
            <w:gridSpan w:val="9"/>
          </w:tcPr>
          <w:p w:rsidR="0057521E" w:rsidRDefault="0057521E">
            <w:pPr>
              <w:pStyle w:val="EMPTYCELLSTYLE"/>
            </w:pPr>
          </w:p>
        </w:tc>
        <w:tc>
          <w:tcPr>
            <w:tcW w:w="20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21E" w:rsidRDefault="00F66D24">
            <w:pPr>
              <w:jc w:val="right"/>
            </w:pPr>
            <w:r>
              <w:t>4</w:t>
            </w:r>
          </w:p>
        </w:tc>
        <w:tc>
          <w:tcPr>
            <w:tcW w:w="400" w:type="dxa"/>
          </w:tcPr>
          <w:p w:rsidR="0057521E" w:rsidRDefault="0057521E">
            <w:pPr>
              <w:pStyle w:val="EMPTYCELLSTYLE"/>
            </w:pPr>
          </w:p>
        </w:tc>
      </w:tr>
    </w:tbl>
    <w:p w:rsidR="00F66D24" w:rsidRDefault="00F66D24"/>
    <w:sectPr w:rsidR="00F66D24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57521E"/>
    <w:rsid w:val="00350531"/>
    <w:rsid w:val="0057521E"/>
    <w:rsid w:val="009F41CA"/>
    <w:rsid w:val="00F6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table">
    <w:name w:val="table"/>
    <w:qFormat/>
  </w:style>
  <w:style w:type="paragraph" w:customStyle="1" w:styleId="tableTH">
    <w:name w:val="table_TH"/>
    <w:qFormat/>
  </w:style>
  <w:style w:type="paragraph" w:customStyle="1" w:styleId="tableCH">
    <w:name w:val="table_CH"/>
    <w:qFormat/>
  </w:style>
  <w:style w:type="paragraph" w:customStyle="1" w:styleId="tableTD">
    <w:name w:val="table_TD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9F41C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4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1957</Words>
  <Characters>11155</Characters>
  <Application>Microsoft Office Word</Application>
  <DocSecurity>0</DocSecurity>
  <Lines>92</Lines>
  <Paragraphs>26</Paragraphs>
  <ScaleCrop>false</ScaleCrop>
  <Company/>
  <LinksUpToDate>false</LinksUpToDate>
  <CharactersWithSpaces>13086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4</cp:revision>
  <dcterms:created xsi:type="dcterms:W3CDTF">2018-04-19T09:07:00Z</dcterms:created>
  <dcterms:modified xsi:type="dcterms:W3CDTF">2018-04-24T07:49:00Z</dcterms:modified>
</cp:coreProperties>
</file>